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9E3A" w14:textId="77777777" w:rsidR="004E2CB6" w:rsidRPr="00785B96" w:rsidRDefault="00B12E52" w:rsidP="00685567">
      <w:pPr>
        <w:tabs>
          <w:tab w:val="left" w:pos="5040"/>
        </w:tabs>
        <w:autoSpaceDE w:val="0"/>
        <w:autoSpaceDN w:val="0"/>
        <w:adjustRightInd w:val="0"/>
        <w:jc w:val="center"/>
        <w:rPr>
          <w:rFonts w:ascii="Trebuchet MS" w:hAnsi="Trebuchet MS" w:cs="Arial"/>
          <w:b/>
          <w:sz w:val="20"/>
          <w:szCs w:val="20"/>
        </w:rPr>
      </w:pPr>
      <w:r w:rsidRPr="00785B96">
        <w:rPr>
          <w:rFonts w:ascii="Trebuchet MS" w:hAnsi="Trebuchet MS" w:cs="Arial"/>
          <w:b/>
          <w:sz w:val="20"/>
          <w:szCs w:val="20"/>
        </w:rPr>
        <w:t>DEEPWATER INDUSTRIES</w:t>
      </w:r>
      <w:r w:rsidR="00685567" w:rsidRPr="00785B96">
        <w:rPr>
          <w:rFonts w:ascii="Trebuchet MS" w:hAnsi="Trebuchet MS" w:cs="Arial"/>
          <w:b/>
          <w:sz w:val="20"/>
          <w:szCs w:val="20"/>
        </w:rPr>
        <w:t xml:space="preserve"> FEDERAL CREDIT UNION</w:t>
      </w:r>
    </w:p>
    <w:p w14:paraId="51359ABF" w14:textId="77777777" w:rsidR="004E2CB6" w:rsidRPr="00785B96" w:rsidRDefault="004E2CB6" w:rsidP="004E2CB6">
      <w:pPr>
        <w:tabs>
          <w:tab w:val="left" w:pos="5040"/>
        </w:tabs>
        <w:autoSpaceDE w:val="0"/>
        <w:autoSpaceDN w:val="0"/>
        <w:adjustRightInd w:val="0"/>
        <w:jc w:val="center"/>
        <w:rPr>
          <w:rFonts w:ascii="Trebuchet MS" w:hAnsi="Trebuchet MS" w:cs="Arial"/>
          <w:b/>
          <w:sz w:val="16"/>
          <w:szCs w:val="16"/>
        </w:rPr>
      </w:pPr>
    </w:p>
    <w:p w14:paraId="6CDF2CC3" w14:textId="77777777" w:rsidR="006A03FC" w:rsidRPr="00785B96" w:rsidRDefault="006A03FC" w:rsidP="004E2CB6">
      <w:pPr>
        <w:tabs>
          <w:tab w:val="left" w:pos="5040"/>
        </w:tabs>
        <w:autoSpaceDE w:val="0"/>
        <w:autoSpaceDN w:val="0"/>
        <w:adjustRightInd w:val="0"/>
        <w:jc w:val="center"/>
        <w:rPr>
          <w:rFonts w:ascii="Trebuchet MS" w:hAnsi="Trebuchet MS" w:cs="Arial"/>
          <w:b/>
          <w:sz w:val="16"/>
          <w:szCs w:val="16"/>
        </w:rPr>
      </w:pPr>
      <w:r w:rsidRPr="00785B96">
        <w:rPr>
          <w:rFonts w:ascii="Trebuchet MS" w:hAnsi="Trebuchet MS" w:cs="Arial"/>
          <w:b/>
          <w:sz w:val="16"/>
          <w:szCs w:val="16"/>
        </w:rPr>
        <w:t>TRUTH-IN-SAVINGS ACCOUNT DISCLOSURE</w:t>
      </w:r>
    </w:p>
    <w:p w14:paraId="602AD3B6" w14:textId="77777777" w:rsidR="006A03FC" w:rsidRPr="00785B96" w:rsidRDefault="006A03FC" w:rsidP="006A03FC">
      <w:pPr>
        <w:autoSpaceDE w:val="0"/>
        <w:autoSpaceDN w:val="0"/>
        <w:adjustRightInd w:val="0"/>
        <w:jc w:val="both"/>
        <w:rPr>
          <w:rFonts w:ascii="Trebuchet MS" w:hAnsi="Trebuchet MS" w:cs="Arial"/>
          <w:b/>
          <w:sz w:val="16"/>
          <w:szCs w:val="16"/>
        </w:rPr>
      </w:pPr>
    </w:p>
    <w:p w14:paraId="6EF773A8" w14:textId="77777777" w:rsidR="002F7A4C" w:rsidRPr="00785B96" w:rsidRDefault="002F7A4C" w:rsidP="006A03FC">
      <w:pPr>
        <w:autoSpaceDE w:val="0"/>
        <w:autoSpaceDN w:val="0"/>
        <w:adjustRightInd w:val="0"/>
        <w:jc w:val="both"/>
        <w:rPr>
          <w:rFonts w:ascii="Trebuchet MS" w:hAnsi="Trebuchet MS" w:cs="Arial"/>
          <w:b/>
          <w:bCs/>
          <w:i/>
          <w:iCs/>
          <w:sz w:val="16"/>
          <w:szCs w:val="16"/>
        </w:rPr>
      </w:pPr>
      <w:r w:rsidRPr="00785B96">
        <w:rPr>
          <w:rFonts w:ascii="Trebuchet MS" w:hAnsi="Trebuchet MS" w:cs="Arial"/>
          <w:b/>
          <w:bCs/>
          <w:i/>
          <w:iCs/>
          <w:sz w:val="16"/>
          <w:szCs w:val="16"/>
        </w:rPr>
        <w:t>Except as specifically described, the following disclosur</w:t>
      </w:r>
      <w:r w:rsidR="008F775D" w:rsidRPr="00785B96">
        <w:rPr>
          <w:rFonts w:ascii="Trebuchet MS" w:hAnsi="Trebuchet MS" w:cs="Arial"/>
          <w:b/>
          <w:bCs/>
          <w:i/>
          <w:iCs/>
          <w:sz w:val="16"/>
          <w:szCs w:val="16"/>
        </w:rPr>
        <w:t>es apply to all of the accounts.</w:t>
      </w:r>
    </w:p>
    <w:p w14:paraId="741B7B1A" w14:textId="309810F2" w:rsidR="006A03FC" w:rsidRPr="00785B96" w:rsidRDefault="006B6539" w:rsidP="005D00B9">
      <w:pPr>
        <w:numPr>
          <w:ilvl w:val="0"/>
          <w:numId w:val="3"/>
        </w:numPr>
        <w:autoSpaceDE w:val="0"/>
        <w:autoSpaceDN w:val="0"/>
        <w:adjustRightInd w:val="0"/>
        <w:jc w:val="both"/>
        <w:rPr>
          <w:rFonts w:ascii="Trebuchet MS" w:hAnsi="Trebuchet MS" w:cs="Arial"/>
          <w:sz w:val="16"/>
          <w:szCs w:val="16"/>
        </w:rPr>
      </w:pPr>
      <w:r w:rsidRPr="00785B96">
        <w:rPr>
          <w:rFonts w:ascii="Trebuchet MS" w:hAnsi="Trebuchet MS" w:cs="Arial"/>
          <w:b/>
          <w:sz w:val="16"/>
          <w:szCs w:val="16"/>
        </w:rPr>
        <w:t xml:space="preserve">RATE INFORMATION. </w:t>
      </w:r>
      <w:r w:rsidRPr="00785B96">
        <w:rPr>
          <w:rFonts w:ascii="Trebuchet MS" w:hAnsi="Trebuchet MS" w:cs="Arial"/>
          <w:sz w:val="16"/>
          <w:szCs w:val="16"/>
        </w:rPr>
        <w:t>The dividend rate and annual percentage</w:t>
      </w:r>
      <w:r w:rsidR="005D13D4" w:rsidRPr="00785B96">
        <w:rPr>
          <w:rFonts w:ascii="Trebuchet MS" w:hAnsi="Trebuchet MS" w:cs="Arial"/>
          <w:sz w:val="16"/>
          <w:szCs w:val="16"/>
        </w:rPr>
        <w:t xml:space="preserve"> </w:t>
      </w:r>
      <w:r w:rsidRPr="00785B96">
        <w:rPr>
          <w:rFonts w:ascii="Trebuchet MS" w:hAnsi="Trebuchet MS" w:cs="Arial"/>
          <w:sz w:val="16"/>
          <w:szCs w:val="16"/>
        </w:rPr>
        <w:t xml:space="preserve">Yield on </w:t>
      </w:r>
      <w:r w:rsidRPr="00785B96">
        <w:rPr>
          <w:rFonts w:ascii="Trebuchet MS" w:hAnsi="Trebuchet MS" w:cs="Arial"/>
          <w:iCs/>
          <w:sz w:val="16"/>
          <w:szCs w:val="16"/>
        </w:rPr>
        <w:t>your</w:t>
      </w:r>
      <w:r w:rsidRPr="00785B96">
        <w:rPr>
          <w:rFonts w:ascii="Trebuchet MS" w:hAnsi="Trebuchet MS" w:cs="Arial"/>
          <w:i/>
          <w:iCs/>
          <w:sz w:val="16"/>
          <w:szCs w:val="16"/>
        </w:rPr>
        <w:t xml:space="preserve"> </w:t>
      </w:r>
      <w:r w:rsidR="005D13D4" w:rsidRPr="00785B96">
        <w:rPr>
          <w:rFonts w:ascii="Trebuchet MS" w:hAnsi="Trebuchet MS" w:cs="Arial"/>
          <w:sz w:val="16"/>
          <w:szCs w:val="16"/>
        </w:rPr>
        <w:t xml:space="preserve">accounts </w:t>
      </w:r>
      <w:r w:rsidR="00157D14" w:rsidRPr="00785B96">
        <w:rPr>
          <w:rFonts w:ascii="Trebuchet MS" w:hAnsi="Trebuchet MS" w:cs="Arial"/>
          <w:sz w:val="16"/>
          <w:szCs w:val="16"/>
        </w:rPr>
        <w:t>is</w:t>
      </w:r>
      <w:r w:rsidR="005D13D4" w:rsidRPr="00785B96">
        <w:rPr>
          <w:rFonts w:ascii="Trebuchet MS" w:hAnsi="Trebuchet MS" w:cs="Arial"/>
          <w:sz w:val="16"/>
          <w:szCs w:val="16"/>
        </w:rPr>
        <w:t xml:space="preserve"> set</w:t>
      </w:r>
      <w:r w:rsidRPr="00785B96">
        <w:rPr>
          <w:rFonts w:ascii="Trebuchet MS" w:hAnsi="Trebuchet MS" w:cs="Arial"/>
          <w:sz w:val="16"/>
          <w:szCs w:val="16"/>
        </w:rPr>
        <w:t xml:space="preserve"> forth herein. The Annual Percentage</w:t>
      </w:r>
      <w:r w:rsidR="005D13D4" w:rsidRPr="00785B96">
        <w:rPr>
          <w:rFonts w:ascii="Trebuchet MS" w:hAnsi="Trebuchet MS" w:cs="Arial"/>
          <w:sz w:val="16"/>
          <w:szCs w:val="16"/>
        </w:rPr>
        <w:t xml:space="preserve"> </w:t>
      </w:r>
      <w:r w:rsidRPr="00785B96">
        <w:rPr>
          <w:rFonts w:ascii="Trebuchet MS" w:hAnsi="Trebuchet MS" w:cs="Arial"/>
          <w:sz w:val="16"/>
          <w:szCs w:val="16"/>
        </w:rPr>
        <w:t xml:space="preserve">Yield is a percentage </w:t>
      </w:r>
      <w:r w:rsidR="00157D14" w:rsidRPr="00785B96">
        <w:rPr>
          <w:rFonts w:ascii="Trebuchet MS" w:hAnsi="Trebuchet MS" w:cs="Arial"/>
          <w:sz w:val="16"/>
          <w:szCs w:val="16"/>
        </w:rPr>
        <w:t>rate</w:t>
      </w:r>
      <w:r w:rsidRPr="00785B96">
        <w:rPr>
          <w:rFonts w:ascii="Trebuchet MS" w:hAnsi="Trebuchet MS" w:cs="Arial"/>
          <w:sz w:val="16"/>
          <w:szCs w:val="16"/>
        </w:rPr>
        <w:t xml:space="preserve"> that </w:t>
      </w:r>
      <w:r w:rsidR="00157D14" w:rsidRPr="00785B96">
        <w:rPr>
          <w:rFonts w:ascii="Trebuchet MS" w:hAnsi="Trebuchet MS" w:cs="Arial"/>
          <w:sz w:val="16"/>
          <w:szCs w:val="16"/>
        </w:rPr>
        <w:t>reflects</w:t>
      </w:r>
      <w:r w:rsidRPr="00785B96">
        <w:rPr>
          <w:rFonts w:ascii="Trebuchet MS" w:hAnsi="Trebuchet MS" w:cs="Arial"/>
          <w:sz w:val="16"/>
          <w:szCs w:val="16"/>
        </w:rPr>
        <w:t xml:space="preserve"> the total amount of dividends</w:t>
      </w:r>
      <w:r w:rsidR="005D13D4" w:rsidRPr="00785B96">
        <w:rPr>
          <w:rFonts w:ascii="Trebuchet MS" w:hAnsi="Trebuchet MS" w:cs="Arial"/>
          <w:sz w:val="16"/>
          <w:szCs w:val="16"/>
        </w:rPr>
        <w:t xml:space="preserve"> </w:t>
      </w:r>
      <w:r w:rsidRPr="00785B96">
        <w:rPr>
          <w:rFonts w:ascii="Trebuchet MS" w:hAnsi="Trebuchet MS" w:cs="Arial"/>
          <w:sz w:val="16"/>
          <w:szCs w:val="16"/>
        </w:rPr>
        <w:t xml:space="preserve">to be </w:t>
      </w:r>
      <w:r w:rsidR="00157D14" w:rsidRPr="00785B96">
        <w:rPr>
          <w:rFonts w:ascii="Trebuchet MS" w:hAnsi="Trebuchet MS" w:cs="Arial"/>
          <w:sz w:val="16"/>
          <w:szCs w:val="16"/>
        </w:rPr>
        <w:t>paid, on</w:t>
      </w:r>
      <w:r w:rsidRPr="00785B96">
        <w:rPr>
          <w:rFonts w:ascii="Trebuchet MS" w:hAnsi="Trebuchet MS" w:cs="Arial"/>
          <w:sz w:val="16"/>
          <w:szCs w:val="16"/>
        </w:rPr>
        <w:t xml:space="preserve"> all accounts based on the dividend rate and frequency</w:t>
      </w:r>
      <w:r w:rsidR="005D13D4" w:rsidRPr="00785B96">
        <w:rPr>
          <w:rFonts w:ascii="Trebuchet MS" w:hAnsi="Trebuchet MS" w:cs="Arial"/>
          <w:sz w:val="16"/>
          <w:szCs w:val="16"/>
        </w:rPr>
        <w:t xml:space="preserve"> </w:t>
      </w:r>
      <w:r w:rsidRPr="00785B96">
        <w:rPr>
          <w:rFonts w:ascii="Trebuchet MS" w:hAnsi="Trebuchet MS" w:cs="Arial"/>
          <w:sz w:val="16"/>
          <w:szCs w:val="16"/>
        </w:rPr>
        <w:t>compounding for an annual period. The dividend Rate and Annual</w:t>
      </w:r>
      <w:r w:rsidR="005D13D4" w:rsidRPr="00785B96">
        <w:rPr>
          <w:rFonts w:ascii="Trebuchet MS" w:hAnsi="Trebuchet MS" w:cs="Arial"/>
          <w:sz w:val="16"/>
          <w:szCs w:val="16"/>
        </w:rPr>
        <w:t xml:space="preserve"> </w:t>
      </w:r>
      <w:r w:rsidRPr="00785B96">
        <w:rPr>
          <w:rFonts w:ascii="Trebuchet MS" w:hAnsi="Trebuchet MS" w:cs="Arial"/>
          <w:sz w:val="16"/>
          <w:szCs w:val="16"/>
        </w:rPr>
        <w:t xml:space="preserve">Percentage Yield (APY) may change </w:t>
      </w:r>
      <w:r w:rsidR="00785B96">
        <w:rPr>
          <w:rFonts w:ascii="Trebuchet MS" w:hAnsi="Trebuchet MS" w:cs="Arial"/>
          <w:sz w:val="16"/>
          <w:szCs w:val="16"/>
        </w:rPr>
        <w:t>daily</w:t>
      </w:r>
      <w:r w:rsidRPr="00785B96">
        <w:rPr>
          <w:rFonts w:ascii="Trebuchet MS" w:hAnsi="Trebuchet MS" w:cs="Arial"/>
          <w:sz w:val="16"/>
          <w:szCs w:val="16"/>
        </w:rPr>
        <w:t xml:space="preserve"> as </w:t>
      </w:r>
      <w:r w:rsidR="00785B96">
        <w:rPr>
          <w:rFonts w:ascii="Trebuchet MS" w:hAnsi="Trebuchet MS" w:cs="Arial"/>
          <w:sz w:val="16"/>
          <w:szCs w:val="16"/>
        </w:rPr>
        <w:t>set</w:t>
      </w:r>
      <w:r w:rsidRPr="00785B96">
        <w:rPr>
          <w:rFonts w:ascii="Trebuchet MS" w:hAnsi="Trebuchet MS" w:cs="Arial"/>
          <w:sz w:val="16"/>
          <w:szCs w:val="16"/>
        </w:rPr>
        <w:t xml:space="preserve"> by the</w:t>
      </w:r>
      <w:r w:rsidR="005D13D4" w:rsidRPr="00785B96">
        <w:rPr>
          <w:rFonts w:ascii="Trebuchet MS" w:hAnsi="Trebuchet MS" w:cs="Arial"/>
          <w:sz w:val="16"/>
          <w:szCs w:val="16"/>
        </w:rPr>
        <w:t xml:space="preserve"> </w:t>
      </w:r>
      <w:r w:rsidRPr="00785B96">
        <w:rPr>
          <w:rFonts w:ascii="Trebuchet MS" w:hAnsi="Trebuchet MS" w:cs="Arial"/>
          <w:sz w:val="16"/>
          <w:szCs w:val="16"/>
        </w:rPr>
        <w:t>Credit Union's Board of Directors.</w:t>
      </w:r>
      <w:r w:rsidR="00922DA6" w:rsidRPr="00785B96">
        <w:rPr>
          <w:rFonts w:ascii="Trebuchet MS" w:hAnsi="Trebuchet MS" w:cs="Arial"/>
          <w:sz w:val="16"/>
          <w:szCs w:val="16"/>
        </w:rPr>
        <w:t xml:space="preserve"> </w:t>
      </w:r>
    </w:p>
    <w:p w14:paraId="194346B7" w14:textId="66FE53CD" w:rsidR="006A03FC" w:rsidRPr="00785B96" w:rsidRDefault="005D13D4" w:rsidP="005D00B9">
      <w:pPr>
        <w:numPr>
          <w:ilvl w:val="0"/>
          <w:numId w:val="3"/>
        </w:numPr>
        <w:autoSpaceDE w:val="0"/>
        <w:autoSpaceDN w:val="0"/>
        <w:adjustRightInd w:val="0"/>
        <w:jc w:val="both"/>
        <w:rPr>
          <w:rFonts w:ascii="Trebuchet MS" w:hAnsi="Trebuchet MS" w:cs="Arial"/>
          <w:sz w:val="16"/>
          <w:szCs w:val="16"/>
        </w:rPr>
      </w:pPr>
      <w:r w:rsidRPr="00785B96">
        <w:rPr>
          <w:rFonts w:ascii="Trebuchet MS" w:hAnsi="Trebuchet MS" w:cs="Arial"/>
          <w:b/>
          <w:sz w:val="16"/>
          <w:szCs w:val="16"/>
        </w:rPr>
        <w:t>NATURE OF DIVIDENDS.</w:t>
      </w:r>
      <w:r w:rsidRPr="00785B96">
        <w:rPr>
          <w:rFonts w:ascii="Trebuchet MS" w:hAnsi="Trebuchet MS" w:cs="Arial"/>
          <w:sz w:val="16"/>
          <w:szCs w:val="16"/>
        </w:rPr>
        <w:t xml:space="preserve"> Dividends are paid from current income and available earnings after required transfers to reserves at the end of the dividend period. The Dividend Rate and APY are the prospective rates and yields that the Credit Union anticipates paying for the applicable dividend period.</w:t>
      </w:r>
      <w:r w:rsidR="00922DA6" w:rsidRPr="00785B96">
        <w:rPr>
          <w:rFonts w:ascii="Trebuchet MS" w:hAnsi="Trebuchet MS" w:cs="Arial"/>
          <w:sz w:val="16"/>
          <w:szCs w:val="16"/>
        </w:rPr>
        <w:t xml:space="preserve"> </w:t>
      </w:r>
    </w:p>
    <w:p w14:paraId="0E218F18" w14:textId="6BE0F1A0" w:rsidR="006A03FC" w:rsidRPr="00785B96" w:rsidRDefault="005D13D4" w:rsidP="005D00B9">
      <w:pPr>
        <w:numPr>
          <w:ilvl w:val="0"/>
          <w:numId w:val="3"/>
        </w:numPr>
        <w:autoSpaceDE w:val="0"/>
        <w:autoSpaceDN w:val="0"/>
        <w:adjustRightInd w:val="0"/>
        <w:jc w:val="both"/>
        <w:rPr>
          <w:rFonts w:ascii="Trebuchet MS" w:hAnsi="Trebuchet MS" w:cs="Arial"/>
          <w:sz w:val="16"/>
          <w:szCs w:val="16"/>
        </w:rPr>
      </w:pPr>
      <w:r w:rsidRPr="00785B96">
        <w:rPr>
          <w:rFonts w:ascii="Trebuchet MS" w:hAnsi="Trebuchet MS" w:cs="Arial"/>
          <w:b/>
          <w:sz w:val="16"/>
          <w:szCs w:val="16"/>
        </w:rPr>
        <w:t>COMPOUNDING AND CREDITING.</w:t>
      </w:r>
      <w:r w:rsidRPr="00785B96">
        <w:rPr>
          <w:rFonts w:ascii="Trebuchet MS" w:hAnsi="Trebuchet MS" w:cs="Arial"/>
          <w:sz w:val="16"/>
          <w:szCs w:val="16"/>
        </w:rPr>
        <w:t xml:space="preserve"> Dividends will be compounded and credited as set forth herein. The Dividend Period for each account is set forth herein. The Dividend Period begins on the first </w:t>
      </w:r>
      <w:r w:rsidRPr="00785B96">
        <w:rPr>
          <w:rFonts w:ascii="Trebuchet MS" w:eastAsia="HiddenHorzOCR" w:hAnsi="Trebuchet MS" w:cs="Arial"/>
          <w:sz w:val="16"/>
          <w:szCs w:val="16"/>
        </w:rPr>
        <w:t xml:space="preserve">calendar </w:t>
      </w:r>
      <w:r w:rsidRPr="00785B96">
        <w:rPr>
          <w:rFonts w:ascii="Trebuchet MS" w:hAnsi="Trebuchet MS" w:cs="Arial"/>
          <w:sz w:val="16"/>
          <w:szCs w:val="16"/>
        </w:rPr>
        <w:t>day of the period and ends on the last calendar day of the period.</w:t>
      </w:r>
      <w:r w:rsidR="00922DA6" w:rsidRPr="00785B96">
        <w:rPr>
          <w:rFonts w:ascii="Trebuchet MS" w:hAnsi="Trebuchet MS" w:cs="Arial"/>
          <w:sz w:val="16"/>
          <w:szCs w:val="16"/>
        </w:rPr>
        <w:t xml:space="preserve"> </w:t>
      </w:r>
    </w:p>
    <w:p w14:paraId="7F67F8AD" w14:textId="43410FF3" w:rsidR="006A03FC" w:rsidRPr="00785B96" w:rsidRDefault="005D13D4" w:rsidP="005D00B9">
      <w:pPr>
        <w:numPr>
          <w:ilvl w:val="0"/>
          <w:numId w:val="3"/>
        </w:numPr>
        <w:autoSpaceDE w:val="0"/>
        <w:autoSpaceDN w:val="0"/>
        <w:adjustRightInd w:val="0"/>
        <w:jc w:val="both"/>
        <w:rPr>
          <w:rFonts w:ascii="Trebuchet MS" w:hAnsi="Trebuchet MS" w:cs="Arial"/>
          <w:sz w:val="16"/>
          <w:szCs w:val="16"/>
        </w:rPr>
      </w:pPr>
      <w:r w:rsidRPr="00785B96">
        <w:rPr>
          <w:rFonts w:ascii="Trebuchet MS" w:eastAsia="HiddenHorzOCR" w:hAnsi="Trebuchet MS" w:cs="Arial"/>
          <w:b/>
          <w:sz w:val="16"/>
          <w:szCs w:val="16"/>
        </w:rPr>
        <w:t xml:space="preserve">ACCURAL OF DIVIDENDS. </w:t>
      </w:r>
      <w:r w:rsidRPr="00785B96">
        <w:rPr>
          <w:rFonts w:ascii="Trebuchet MS" w:eastAsia="HiddenHorzOCR" w:hAnsi="Trebuchet MS" w:cs="Arial"/>
          <w:sz w:val="16"/>
          <w:szCs w:val="16"/>
        </w:rPr>
        <w:t>Dividends will begin to accrue on cash deposits and/or non-cash deposits on the business day you make the deposit to your account</w:t>
      </w:r>
      <w:r w:rsidR="006B5997">
        <w:rPr>
          <w:rFonts w:ascii="Trebuchet MS" w:eastAsia="HiddenHorzOCR" w:hAnsi="Trebuchet MS" w:cs="Arial"/>
          <w:sz w:val="16"/>
          <w:szCs w:val="16"/>
        </w:rPr>
        <w:t xml:space="preserve"> up to a</w:t>
      </w:r>
      <w:r w:rsidR="005D00B9">
        <w:rPr>
          <w:rFonts w:ascii="Trebuchet MS" w:eastAsia="HiddenHorzOCR" w:hAnsi="Trebuchet MS" w:cs="Arial"/>
          <w:sz w:val="16"/>
          <w:szCs w:val="16"/>
        </w:rPr>
        <w:t>n</w:t>
      </w:r>
      <w:r w:rsidR="006B5997">
        <w:rPr>
          <w:rFonts w:ascii="Trebuchet MS" w:eastAsia="HiddenHorzOCR" w:hAnsi="Trebuchet MS" w:cs="Arial"/>
          <w:sz w:val="16"/>
          <w:szCs w:val="16"/>
        </w:rPr>
        <w:t xml:space="preserve"> account balance of </w:t>
      </w:r>
      <w:r w:rsidR="005D00B9">
        <w:rPr>
          <w:rFonts w:ascii="Trebuchet MS" w:eastAsia="HiddenHorzOCR" w:hAnsi="Trebuchet MS" w:cs="Arial"/>
          <w:sz w:val="16"/>
          <w:szCs w:val="16"/>
        </w:rPr>
        <w:t>$</w:t>
      </w:r>
      <w:r w:rsidR="006B5997">
        <w:rPr>
          <w:rFonts w:ascii="Trebuchet MS" w:eastAsia="HiddenHorzOCR" w:hAnsi="Trebuchet MS" w:cs="Arial"/>
          <w:sz w:val="16"/>
          <w:szCs w:val="16"/>
        </w:rPr>
        <w:t>24,999.</w:t>
      </w:r>
      <w:r w:rsidR="00E522E6">
        <w:rPr>
          <w:rFonts w:ascii="Trebuchet MS" w:eastAsia="HiddenHorzOCR" w:hAnsi="Trebuchet MS" w:cs="Arial"/>
          <w:sz w:val="16"/>
          <w:szCs w:val="16"/>
        </w:rPr>
        <w:t>99</w:t>
      </w:r>
      <w:r w:rsidR="00F36C65" w:rsidRPr="00785B96">
        <w:rPr>
          <w:rFonts w:ascii="Trebuchet MS" w:hAnsi="Trebuchet MS" w:cs="Arial"/>
          <w:sz w:val="16"/>
          <w:szCs w:val="16"/>
        </w:rPr>
        <w:t xml:space="preserve"> </w:t>
      </w:r>
    </w:p>
    <w:p w14:paraId="25932AEA" w14:textId="77777777" w:rsidR="006A03FC" w:rsidRPr="00785B96" w:rsidRDefault="005D13D4" w:rsidP="005D00B9">
      <w:pPr>
        <w:numPr>
          <w:ilvl w:val="0"/>
          <w:numId w:val="3"/>
        </w:numPr>
        <w:autoSpaceDE w:val="0"/>
        <w:autoSpaceDN w:val="0"/>
        <w:adjustRightInd w:val="0"/>
        <w:jc w:val="both"/>
        <w:rPr>
          <w:rFonts w:ascii="Trebuchet MS" w:hAnsi="Trebuchet MS" w:cs="Arial"/>
          <w:sz w:val="16"/>
          <w:szCs w:val="16"/>
        </w:rPr>
      </w:pPr>
      <w:r w:rsidRPr="00785B96">
        <w:rPr>
          <w:rFonts w:ascii="Trebuchet MS" w:hAnsi="Trebuchet MS" w:cs="Arial"/>
          <w:b/>
          <w:sz w:val="16"/>
          <w:szCs w:val="16"/>
        </w:rPr>
        <w:t>BALANCE INFORMATION.</w:t>
      </w:r>
      <w:r w:rsidRPr="00785B96">
        <w:rPr>
          <w:rFonts w:ascii="Trebuchet MS" w:hAnsi="Trebuchet MS" w:cs="Arial"/>
          <w:sz w:val="16"/>
          <w:szCs w:val="16"/>
        </w:rPr>
        <w:t xml:space="preserve"> The minimum balance required to open each account is set forth in the Rate Schedule. Dividends are </w:t>
      </w:r>
      <w:r w:rsidRPr="00785B96">
        <w:rPr>
          <w:rFonts w:ascii="Trebuchet MS" w:eastAsia="HiddenHorzOCR" w:hAnsi="Trebuchet MS" w:cs="Arial"/>
          <w:sz w:val="16"/>
          <w:szCs w:val="16"/>
        </w:rPr>
        <w:t xml:space="preserve">calculated </w:t>
      </w:r>
      <w:r w:rsidRPr="00785B96">
        <w:rPr>
          <w:rFonts w:ascii="Trebuchet MS" w:hAnsi="Trebuchet MS" w:cs="Arial"/>
          <w:sz w:val="16"/>
          <w:szCs w:val="16"/>
        </w:rPr>
        <w:t xml:space="preserve">by the application </w:t>
      </w:r>
      <w:r w:rsidR="00922DA6" w:rsidRPr="00785B96">
        <w:rPr>
          <w:rFonts w:ascii="Trebuchet MS" w:hAnsi="Trebuchet MS" w:cs="Arial"/>
          <w:sz w:val="16"/>
          <w:szCs w:val="16"/>
        </w:rPr>
        <w:t xml:space="preserve">of </w:t>
      </w:r>
      <w:r w:rsidRPr="00785B96">
        <w:rPr>
          <w:rFonts w:ascii="Trebuchet MS" w:hAnsi="Trebuchet MS" w:cs="Arial"/>
          <w:sz w:val="16"/>
          <w:szCs w:val="16"/>
        </w:rPr>
        <w:t xml:space="preserve">a periodic rate to the average daily </w:t>
      </w:r>
      <w:r w:rsidRPr="00785B96">
        <w:rPr>
          <w:rFonts w:ascii="Trebuchet MS" w:eastAsia="HiddenHorzOCR" w:hAnsi="Trebuchet MS" w:cs="Arial"/>
          <w:sz w:val="16"/>
          <w:szCs w:val="16"/>
        </w:rPr>
        <w:t>balance i</w:t>
      </w:r>
      <w:r w:rsidRPr="00785B96">
        <w:rPr>
          <w:rFonts w:ascii="Trebuchet MS" w:hAnsi="Trebuchet MS" w:cs="Arial"/>
          <w:sz w:val="16"/>
          <w:szCs w:val="16"/>
        </w:rPr>
        <w:t xml:space="preserve">n the </w:t>
      </w:r>
      <w:r w:rsidRPr="00785B96">
        <w:rPr>
          <w:rFonts w:ascii="Trebuchet MS" w:eastAsia="HiddenHorzOCR" w:hAnsi="Trebuchet MS" w:cs="Arial"/>
          <w:sz w:val="16"/>
          <w:szCs w:val="16"/>
        </w:rPr>
        <w:t xml:space="preserve">account for </w:t>
      </w:r>
      <w:r w:rsidRPr="00785B96">
        <w:rPr>
          <w:rFonts w:ascii="Trebuchet MS" w:hAnsi="Trebuchet MS" w:cs="Arial"/>
          <w:sz w:val="16"/>
          <w:szCs w:val="16"/>
        </w:rPr>
        <w:t xml:space="preserve">the period. The average daily balance is determined by adding the </w:t>
      </w:r>
      <w:r w:rsidR="00785B96">
        <w:rPr>
          <w:rFonts w:ascii="Trebuchet MS" w:hAnsi="Trebuchet MS" w:cs="Arial"/>
          <w:sz w:val="16"/>
          <w:szCs w:val="16"/>
        </w:rPr>
        <w:t>f</w:t>
      </w:r>
      <w:r w:rsidRPr="00785B96">
        <w:rPr>
          <w:rFonts w:ascii="Trebuchet MS" w:hAnsi="Trebuchet MS" w:cs="Arial"/>
          <w:sz w:val="16"/>
          <w:szCs w:val="16"/>
        </w:rPr>
        <w:t>ull amount of principal in the account for each day of the period and dividing that figure by the number of days in the period.</w:t>
      </w:r>
      <w:r w:rsidR="00922DA6" w:rsidRPr="00785B96">
        <w:rPr>
          <w:rFonts w:ascii="Trebuchet MS" w:hAnsi="Trebuchet MS" w:cs="Arial"/>
          <w:sz w:val="16"/>
          <w:szCs w:val="16"/>
        </w:rPr>
        <w:t xml:space="preserve"> To open any</w:t>
      </w:r>
      <w:r w:rsidR="00D82648" w:rsidRPr="00785B96">
        <w:rPr>
          <w:rFonts w:ascii="Trebuchet MS" w:hAnsi="Trebuchet MS" w:cs="Arial"/>
          <w:sz w:val="16"/>
          <w:szCs w:val="16"/>
        </w:rPr>
        <w:t xml:space="preserve"> </w:t>
      </w:r>
      <w:proofErr w:type="gramStart"/>
      <w:r w:rsidR="00922DA6" w:rsidRPr="00785B96">
        <w:rPr>
          <w:rFonts w:ascii="Trebuchet MS" w:hAnsi="Trebuchet MS" w:cs="Arial"/>
          <w:sz w:val="16"/>
          <w:szCs w:val="16"/>
        </w:rPr>
        <w:t>account</w:t>
      </w:r>
      <w:proofErr w:type="gramEnd"/>
      <w:r w:rsidR="00922DA6" w:rsidRPr="00785B96">
        <w:rPr>
          <w:rFonts w:ascii="Trebuchet MS" w:hAnsi="Trebuchet MS" w:cs="Arial"/>
          <w:sz w:val="16"/>
          <w:szCs w:val="16"/>
        </w:rPr>
        <w:t xml:space="preserve"> you must deposit or already have on deposit at least the par value of one full share in a </w:t>
      </w:r>
      <w:r w:rsidR="00017871" w:rsidRPr="00785B96">
        <w:rPr>
          <w:rFonts w:ascii="Trebuchet MS" w:hAnsi="Trebuchet MS" w:cs="Arial"/>
          <w:sz w:val="16"/>
          <w:szCs w:val="16"/>
        </w:rPr>
        <w:t>Regular Share</w:t>
      </w:r>
      <w:r w:rsidR="00922DA6" w:rsidRPr="00785B96">
        <w:rPr>
          <w:rFonts w:ascii="Trebuchet MS" w:hAnsi="Trebuchet MS" w:cs="Arial"/>
          <w:sz w:val="16"/>
          <w:szCs w:val="16"/>
        </w:rPr>
        <w:t xml:space="preserve"> account. The par value amount is $5.00. Some accounts may have additional minimum opening deposit requirements. For all accounts, dividends are calculated by the Daily Balance method, which applies a periodic rate to the balance in the account each day.</w:t>
      </w:r>
    </w:p>
    <w:p w14:paraId="4DA67357" w14:textId="79044741" w:rsidR="00D97E20" w:rsidRPr="00785B96" w:rsidRDefault="002F7A4C" w:rsidP="005D00B9">
      <w:pPr>
        <w:numPr>
          <w:ilvl w:val="0"/>
          <w:numId w:val="3"/>
        </w:numPr>
        <w:autoSpaceDE w:val="0"/>
        <w:autoSpaceDN w:val="0"/>
        <w:adjustRightInd w:val="0"/>
        <w:jc w:val="both"/>
        <w:rPr>
          <w:rFonts w:ascii="Trebuchet MS" w:hAnsi="Trebuchet MS" w:cs="Arial"/>
          <w:sz w:val="16"/>
          <w:szCs w:val="16"/>
        </w:rPr>
      </w:pPr>
      <w:r w:rsidRPr="00785B96">
        <w:rPr>
          <w:rFonts w:ascii="Trebuchet MS" w:hAnsi="Trebuchet MS" w:cs="Arial"/>
          <w:b/>
          <w:bCs/>
          <w:caps/>
          <w:sz w:val="16"/>
          <w:szCs w:val="16"/>
        </w:rPr>
        <w:t>Account Limitations</w:t>
      </w:r>
      <w:r w:rsidRPr="00785B96">
        <w:rPr>
          <w:rFonts w:ascii="Trebuchet MS" w:hAnsi="Trebuchet MS" w:cs="Arial"/>
          <w:b/>
          <w:bCs/>
          <w:sz w:val="16"/>
          <w:szCs w:val="16"/>
        </w:rPr>
        <w:t xml:space="preserve">. </w:t>
      </w:r>
      <w:r w:rsidRPr="00785B96">
        <w:rPr>
          <w:rFonts w:ascii="Trebuchet MS" w:hAnsi="Trebuchet MS" w:cs="Arial"/>
          <w:sz w:val="16"/>
          <w:szCs w:val="16"/>
        </w:rPr>
        <w:t xml:space="preserve">For </w:t>
      </w:r>
      <w:r w:rsidR="00017871" w:rsidRPr="00785B96">
        <w:rPr>
          <w:rFonts w:ascii="Trebuchet MS" w:hAnsi="Trebuchet MS" w:cs="Arial"/>
          <w:sz w:val="16"/>
          <w:szCs w:val="16"/>
        </w:rPr>
        <w:t xml:space="preserve">Regular </w:t>
      </w:r>
      <w:r w:rsidR="00B12E52" w:rsidRPr="00785B96">
        <w:rPr>
          <w:rFonts w:ascii="Trebuchet MS" w:hAnsi="Trebuchet MS" w:cs="Arial"/>
          <w:sz w:val="16"/>
          <w:szCs w:val="16"/>
        </w:rPr>
        <w:t>Savings</w:t>
      </w:r>
      <w:r w:rsidR="003B14E4" w:rsidRPr="00785B96">
        <w:rPr>
          <w:rFonts w:ascii="Trebuchet MS" w:hAnsi="Trebuchet MS" w:cs="Arial"/>
          <w:sz w:val="16"/>
          <w:szCs w:val="16"/>
        </w:rPr>
        <w:t xml:space="preserve"> and </w:t>
      </w:r>
      <w:r w:rsidR="00B12E52" w:rsidRPr="00785B96">
        <w:rPr>
          <w:rFonts w:ascii="Trebuchet MS" w:hAnsi="Trebuchet MS" w:cs="Arial"/>
          <w:sz w:val="16"/>
          <w:szCs w:val="16"/>
        </w:rPr>
        <w:t>Money Market</w:t>
      </w:r>
      <w:r w:rsidRPr="00785B96">
        <w:rPr>
          <w:rFonts w:ascii="Trebuchet MS" w:hAnsi="Trebuchet MS" w:cs="Arial"/>
          <w:sz w:val="16"/>
          <w:szCs w:val="16"/>
        </w:rPr>
        <w:t xml:space="preserve"> </w:t>
      </w:r>
      <w:r w:rsidR="00F13772" w:rsidRPr="00785B96">
        <w:rPr>
          <w:rFonts w:ascii="Trebuchet MS" w:hAnsi="Trebuchet MS" w:cs="Arial"/>
          <w:sz w:val="16"/>
          <w:szCs w:val="16"/>
        </w:rPr>
        <w:t>accounts</w:t>
      </w:r>
      <w:r w:rsidRPr="00785B96">
        <w:rPr>
          <w:rFonts w:ascii="Trebuchet MS" w:hAnsi="Trebuchet MS" w:cs="Arial"/>
          <w:sz w:val="16"/>
          <w:szCs w:val="16"/>
        </w:rPr>
        <w:t xml:space="preserve"> you may</w:t>
      </w:r>
      <w:r w:rsidR="00F36C65" w:rsidRPr="00785B96">
        <w:rPr>
          <w:rFonts w:ascii="Trebuchet MS" w:hAnsi="Trebuchet MS" w:cs="Arial"/>
          <w:sz w:val="16"/>
          <w:szCs w:val="16"/>
        </w:rPr>
        <w:t xml:space="preserve"> </w:t>
      </w:r>
      <w:r w:rsidRPr="00785B96">
        <w:rPr>
          <w:rFonts w:ascii="Trebuchet MS" w:hAnsi="Trebuchet MS" w:cs="Arial"/>
          <w:sz w:val="16"/>
          <w:szCs w:val="16"/>
        </w:rPr>
        <w:t>make no more than six (6) transfers and withdrawals</w:t>
      </w:r>
      <w:r w:rsidR="00F36C65" w:rsidRPr="00785B96">
        <w:rPr>
          <w:rFonts w:ascii="Trebuchet MS" w:hAnsi="Trebuchet MS" w:cs="Arial"/>
          <w:sz w:val="16"/>
          <w:szCs w:val="16"/>
        </w:rPr>
        <w:t xml:space="preserve"> </w:t>
      </w:r>
      <w:r w:rsidRPr="00785B96">
        <w:rPr>
          <w:rFonts w:ascii="Trebuchet MS" w:hAnsi="Trebuchet MS" w:cs="Arial"/>
          <w:sz w:val="16"/>
          <w:szCs w:val="16"/>
        </w:rPr>
        <w:t>from your account to another account of yours or to a</w:t>
      </w:r>
      <w:r w:rsidR="00F13772" w:rsidRPr="00785B96">
        <w:rPr>
          <w:rFonts w:ascii="Trebuchet MS" w:hAnsi="Trebuchet MS" w:cs="Arial"/>
          <w:sz w:val="16"/>
          <w:szCs w:val="16"/>
        </w:rPr>
        <w:t xml:space="preserve"> </w:t>
      </w:r>
      <w:r w:rsidRPr="00785B96">
        <w:rPr>
          <w:rFonts w:ascii="Trebuchet MS" w:hAnsi="Trebuchet MS" w:cs="Arial"/>
          <w:sz w:val="16"/>
          <w:szCs w:val="16"/>
        </w:rPr>
        <w:t>third party in any month by means of a preauthorized,</w:t>
      </w:r>
      <w:r w:rsidR="00F36C65" w:rsidRPr="00785B96">
        <w:rPr>
          <w:rFonts w:ascii="Trebuchet MS" w:hAnsi="Trebuchet MS" w:cs="Arial"/>
          <w:sz w:val="16"/>
          <w:szCs w:val="16"/>
        </w:rPr>
        <w:t xml:space="preserve"> </w:t>
      </w:r>
      <w:r w:rsidRPr="00785B96">
        <w:rPr>
          <w:rFonts w:ascii="Trebuchet MS" w:hAnsi="Trebuchet MS" w:cs="Arial"/>
          <w:sz w:val="16"/>
          <w:szCs w:val="16"/>
        </w:rPr>
        <w:t>automatic or internet transfer, by telephonic order or</w:t>
      </w:r>
      <w:r w:rsidR="00F36C65" w:rsidRPr="00785B96">
        <w:rPr>
          <w:rFonts w:ascii="Trebuchet MS" w:hAnsi="Trebuchet MS" w:cs="Arial"/>
          <w:sz w:val="16"/>
          <w:szCs w:val="16"/>
        </w:rPr>
        <w:t xml:space="preserve"> </w:t>
      </w:r>
      <w:r w:rsidRPr="00785B96">
        <w:rPr>
          <w:rFonts w:ascii="Trebuchet MS" w:hAnsi="Trebuchet MS" w:cs="Arial"/>
          <w:sz w:val="16"/>
          <w:szCs w:val="16"/>
        </w:rPr>
        <w:t>instruction, or by check, draft, debit card or similar</w:t>
      </w:r>
      <w:r w:rsidR="00F36C65" w:rsidRPr="00785B96">
        <w:rPr>
          <w:rFonts w:ascii="Trebuchet MS" w:hAnsi="Trebuchet MS" w:cs="Arial"/>
          <w:sz w:val="16"/>
          <w:szCs w:val="16"/>
        </w:rPr>
        <w:t xml:space="preserve"> </w:t>
      </w:r>
      <w:r w:rsidRPr="00785B96">
        <w:rPr>
          <w:rFonts w:ascii="Trebuchet MS" w:hAnsi="Trebuchet MS" w:cs="Arial"/>
          <w:sz w:val="16"/>
          <w:szCs w:val="16"/>
        </w:rPr>
        <w:t>order. If you exceed these limitations, your account</w:t>
      </w:r>
      <w:r w:rsidR="00F36C65" w:rsidRPr="00785B96">
        <w:rPr>
          <w:rFonts w:ascii="Trebuchet MS" w:hAnsi="Trebuchet MS" w:cs="Arial"/>
          <w:sz w:val="16"/>
          <w:szCs w:val="16"/>
        </w:rPr>
        <w:t xml:space="preserve"> </w:t>
      </w:r>
      <w:r w:rsidRPr="00785B96">
        <w:rPr>
          <w:rFonts w:ascii="Trebuchet MS" w:hAnsi="Trebuchet MS" w:cs="Arial"/>
          <w:sz w:val="16"/>
          <w:szCs w:val="16"/>
        </w:rPr>
        <w:t xml:space="preserve">may be subject to a fee or be closed. For </w:t>
      </w:r>
      <w:r w:rsidR="00B12E52" w:rsidRPr="00785B96">
        <w:rPr>
          <w:rFonts w:ascii="Trebuchet MS" w:hAnsi="Trebuchet MS" w:cs="Arial"/>
          <w:sz w:val="16"/>
          <w:szCs w:val="16"/>
        </w:rPr>
        <w:t xml:space="preserve">Christmas </w:t>
      </w:r>
      <w:r w:rsidRPr="00785B96">
        <w:rPr>
          <w:rFonts w:ascii="Trebuchet MS" w:hAnsi="Trebuchet MS" w:cs="Arial"/>
          <w:sz w:val="16"/>
          <w:szCs w:val="16"/>
        </w:rPr>
        <w:t xml:space="preserve">Club accounts, </w:t>
      </w:r>
      <w:r w:rsidR="0027439E">
        <w:rPr>
          <w:rFonts w:ascii="Trebuchet MS" w:hAnsi="Trebuchet MS" w:cs="Arial"/>
          <w:sz w:val="16"/>
          <w:szCs w:val="16"/>
        </w:rPr>
        <w:t>you may make withdrawals and preauthorized, automatic or telephone transfers from your account at any time but there is a fee with each early withdrawal.</w:t>
      </w:r>
      <w:r w:rsidRPr="00785B96">
        <w:rPr>
          <w:rFonts w:ascii="Trebuchet MS" w:hAnsi="Trebuchet MS" w:cs="Arial"/>
          <w:sz w:val="16"/>
          <w:szCs w:val="16"/>
        </w:rPr>
        <w:t xml:space="preserve"> For </w:t>
      </w:r>
      <w:r w:rsidR="00B12E52" w:rsidRPr="00785B96">
        <w:rPr>
          <w:rFonts w:ascii="Trebuchet MS" w:hAnsi="Trebuchet MS" w:cs="Arial"/>
          <w:sz w:val="16"/>
          <w:szCs w:val="16"/>
        </w:rPr>
        <w:t>Christmas</w:t>
      </w:r>
      <w:r w:rsidRPr="00785B96">
        <w:rPr>
          <w:rFonts w:ascii="Trebuchet MS" w:hAnsi="Trebuchet MS" w:cs="Arial"/>
          <w:sz w:val="16"/>
          <w:szCs w:val="16"/>
        </w:rPr>
        <w:t xml:space="preserve"> Club</w:t>
      </w:r>
      <w:r w:rsidR="00F36C65" w:rsidRPr="00785B96">
        <w:rPr>
          <w:rFonts w:ascii="Trebuchet MS" w:hAnsi="Trebuchet MS" w:cs="Arial"/>
          <w:sz w:val="16"/>
          <w:szCs w:val="16"/>
        </w:rPr>
        <w:t xml:space="preserve"> </w:t>
      </w:r>
      <w:r w:rsidRPr="00785B96">
        <w:rPr>
          <w:rFonts w:ascii="Trebuchet MS" w:hAnsi="Trebuchet MS" w:cs="Arial"/>
          <w:sz w:val="16"/>
          <w:szCs w:val="16"/>
        </w:rPr>
        <w:t>accounts, the entire balance will be transferred to a</w:t>
      </w:r>
      <w:r w:rsidR="00F36C65" w:rsidRPr="00785B96">
        <w:rPr>
          <w:rFonts w:ascii="Trebuchet MS" w:hAnsi="Trebuchet MS" w:cs="Arial"/>
          <w:sz w:val="16"/>
          <w:szCs w:val="16"/>
        </w:rPr>
        <w:t xml:space="preserve"> </w:t>
      </w:r>
      <w:r w:rsidRPr="00785B96">
        <w:rPr>
          <w:rFonts w:ascii="Trebuchet MS" w:hAnsi="Trebuchet MS" w:cs="Arial"/>
          <w:sz w:val="16"/>
          <w:szCs w:val="16"/>
        </w:rPr>
        <w:t xml:space="preserve">savings account of yours on </w:t>
      </w:r>
      <w:r w:rsidR="00017871" w:rsidRPr="00785B96">
        <w:rPr>
          <w:rFonts w:ascii="Trebuchet MS" w:hAnsi="Trebuchet MS" w:cs="Arial"/>
          <w:sz w:val="16"/>
          <w:szCs w:val="16"/>
        </w:rPr>
        <w:t xml:space="preserve">or after </w:t>
      </w:r>
      <w:r w:rsidRPr="00785B96">
        <w:rPr>
          <w:rFonts w:ascii="Trebuchet MS" w:hAnsi="Trebuchet MS" w:cs="Arial"/>
          <w:sz w:val="16"/>
          <w:szCs w:val="16"/>
        </w:rPr>
        <w:t xml:space="preserve">October </w:t>
      </w:r>
      <w:r w:rsidR="004E2CB6" w:rsidRPr="00785B96">
        <w:rPr>
          <w:rFonts w:ascii="Trebuchet MS" w:hAnsi="Trebuchet MS" w:cs="Arial"/>
          <w:sz w:val="16"/>
          <w:szCs w:val="16"/>
        </w:rPr>
        <w:t xml:space="preserve">1 </w:t>
      </w:r>
      <w:r w:rsidRPr="00785B96">
        <w:rPr>
          <w:rFonts w:ascii="Trebuchet MS" w:hAnsi="Trebuchet MS" w:cs="Arial"/>
          <w:sz w:val="16"/>
          <w:szCs w:val="16"/>
        </w:rPr>
        <w:t>and the account will remain open. If</w:t>
      </w:r>
      <w:r w:rsidR="00F36C65" w:rsidRPr="00785B96">
        <w:rPr>
          <w:rFonts w:ascii="Trebuchet MS" w:hAnsi="Trebuchet MS" w:cs="Arial"/>
          <w:sz w:val="16"/>
          <w:szCs w:val="16"/>
        </w:rPr>
        <w:t xml:space="preserve"> </w:t>
      </w:r>
      <w:r w:rsidRPr="00785B96">
        <w:rPr>
          <w:rFonts w:ascii="Trebuchet MS" w:hAnsi="Trebuchet MS" w:cs="Arial"/>
          <w:sz w:val="16"/>
          <w:szCs w:val="16"/>
        </w:rPr>
        <w:t xml:space="preserve">you wish to access the funds in your </w:t>
      </w:r>
      <w:r w:rsidR="00B12E52" w:rsidRPr="00785B96">
        <w:rPr>
          <w:rFonts w:ascii="Trebuchet MS" w:hAnsi="Trebuchet MS" w:cs="Arial"/>
          <w:sz w:val="16"/>
          <w:szCs w:val="16"/>
        </w:rPr>
        <w:t>Christmas</w:t>
      </w:r>
      <w:r w:rsidRPr="00785B96">
        <w:rPr>
          <w:rFonts w:ascii="Trebuchet MS" w:hAnsi="Trebuchet MS" w:cs="Arial"/>
          <w:sz w:val="16"/>
          <w:szCs w:val="16"/>
        </w:rPr>
        <w:t xml:space="preserve"> Club</w:t>
      </w:r>
      <w:r w:rsidR="00F36C65" w:rsidRPr="00785B96">
        <w:rPr>
          <w:rFonts w:ascii="Trebuchet MS" w:hAnsi="Trebuchet MS" w:cs="Arial"/>
          <w:sz w:val="16"/>
          <w:szCs w:val="16"/>
        </w:rPr>
        <w:t xml:space="preserve"> </w:t>
      </w:r>
      <w:r w:rsidRPr="00785B96">
        <w:rPr>
          <w:rFonts w:ascii="Trebuchet MS" w:hAnsi="Trebuchet MS" w:cs="Arial"/>
          <w:sz w:val="16"/>
          <w:szCs w:val="16"/>
        </w:rPr>
        <w:t>account you may close it and forfeit all dividends</w:t>
      </w:r>
      <w:r w:rsidR="00B12E52" w:rsidRPr="00785B96">
        <w:rPr>
          <w:rFonts w:ascii="Trebuchet MS" w:hAnsi="Trebuchet MS" w:cs="Arial"/>
          <w:sz w:val="16"/>
          <w:szCs w:val="16"/>
        </w:rPr>
        <w:t xml:space="preserve">. In </w:t>
      </w:r>
      <w:proofErr w:type="gramStart"/>
      <w:r w:rsidR="00B12E52" w:rsidRPr="00785B96">
        <w:rPr>
          <w:rFonts w:ascii="Trebuchet MS" w:hAnsi="Trebuchet MS" w:cs="Arial"/>
          <w:sz w:val="16"/>
          <w:szCs w:val="16"/>
        </w:rPr>
        <w:t>addition</w:t>
      </w:r>
      <w:proofErr w:type="gramEnd"/>
      <w:r w:rsidR="00B12E52" w:rsidRPr="00785B96">
        <w:rPr>
          <w:rFonts w:ascii="Trebuchet MS" w:hAnsi="Trebuchet MS" w:cs="Arial"/>
          <w:sz w:val="16"/>
          <w:szCs w:val="16"/>
        </w:rPr>
        <w:t xml:space="preserve"> you will be charged a fee and will not be permitted to establish a new club account for the duration of that year</w:t>
      </w:r>
      <w:r w:rsidRPr="00785B96">
        <w:rPr>
          <w:rFonts w:ascii="Trebuchet MS" w:hAnsi="Trebuchet MS" w:cs="Arial"/>
          <w:sz w:val="16"/>
          <w:szCs w:val="16"/>
        </w:rPr>
        <w:t>.</w:t>
      </w:r>
      <w:r w:rsidR="00785B96" w:rsidRPr="00785B96">
        <w:rPr>
          <w:rFonts w:ascii="Trebuchet MS" w:hAnsi="Trebuchet MS" w:cs="Arial"/>
          <w:sz w:val="16"/>
          <w:szCs w:val="16"/>
        </w:rPr>
        <w:t xml:space="preserve"> </w:t>
      </w:r>
      <w:r w:rsidR="003B14E4" w:rsidRPr="00785B96">
        <w:rPr>
          <w:rFonts w:ascii="Trebuchet MS" w:hAnsi="Trebuchet MS" w:cs="Arial"/>
          <w:sz w:val="16"/>
          <w:szCs w:val="16"/>
        </w:rPr>
        <w:t>For MasterCard Debit Card and ATM Savings Accounts</w:t>
      </w:r>
      <w:r w:rsidR="003A7212" w:rsidRPr="00785B96">
        <w:rPr>
          <w:rFonts w:ascii="Trebuchet MS" w:hAnsi="Trebuchet MS" w:cs="Arial"/>
          <w:sz w:val="16"/>
          <w:szCs w:val="16"/>
        </w:rPr>
        <w:t xml:space="preserve"> you</w:t>
      </w:r>
      <w:r w:rsidR="00826D51">
        <w:rPr>
          <w:rFonts w:ascii="Trebuchet MS" w:hAnsi="Trebuchet MS" w:cs="Arial"/>
          <w:sz w:val="16"/>
          <w:szCs w:val="16"/>
        </w:rPr>
        <w:t xml:space="preserve"> may use unlimited anywhere without a charge except the fee assessed by the proprietary institution</w:t>
      </w:r>
      <w:r w:rsidR="00784E9C">
        <w:rPr>
          <w:rFonts w:ascii="Trebuchet MS" w:hAnsi="Trebuchet MS" w:cs="Arial"/>
          <w:sz w:val="16"/>
          <w:szCs w:val="16"/>
        </w:rPr>
        <w:t xml:space="preserve"> </w:t>
      </w:r>
      <w:r w:rsidR="00D97E20" w:rsidRPr="00785B96">
        <w:rPr>
          <w:rFonts w:ascii="Trebuchet MS" w:hAnsi="Trebuchet MS" w:cs="Arial"/>
          <w:sz w:val="16"/>
          <w:szCs w:val="16"/>
        </w:rPr>
        <w:t xml:space="preserve">below. </w:t>
      </w:r>
    </w:p>
    <w:p w14:paraId="3B68130D" w14:textId="6A352BA8" w:rsidR="004E2CB6" w:rsidRPr="00F438F2" w:rsidRDefault="00D97E20" w:rsidP="00F438F2">
      <w:pPr>
        <w:pStyle w:val="ListParagraph"/>
        <w:numPr>
          <w:ilvl w:val="0"/>
          <w:numId w:val="3"/>
        </w:numPr>
        <w:autoSpaceDE w:val="0"/>
        <w:autoSpaceDN w:val="0"/>
        <w:adjustRightInd w:val="0"/>
        <w:rPr>
          <w:rFonts w:ascii="Trebuchet MS" w:hAnsi="Trebuchet MS" w:cs="Arial"/>
          <w:sz w:val="16"/>
          <w:szCs w:val="16"/>
        </w:rPr>
      </w:pPr>
      <w:r w:rsidRPr="00F438F2">
        <w:rPr>
          <w:rFonts w:ascii="Trebuchet MS" w:hAnsi="Trebuchet MS" w:cs="Arial"/>
          <w:b/>
          <w:bCs/>
          <w:sz w:val="16"/>
          <w:szCs w:val="16"/>
        </w:rPr>
        <w:t>Exceptions to Early Withdrawal Penalties.</w:t>
      </w:r>
      <w:r w:rsidRPr="00F438F2">
        <w:rPr>
          <w:rFonts w:ascii="Trebuchet MS" w:hAnsi="Trebuchet MS" w:cs="Arial"/>
          <w:bCs/>
          <w:sz w:val="16"/>
          <w:szCs w:val="16"/>
        </w:rPr>
        <w:t xml:space="preserve"> </w:t>
      </w:r>
      <w:r w:rsidRPr="00F438F2">
        <w:rPr>
          <w:rFonts w:ascii="Trebuchet MS" w:hAnsi="Trebuchet MS" w:cs="Arial"/>
          <w:sz w:val="16"/>
          <w:szCs w:val="16"/>
        </w:rPr>
        <w:t>At our option,</w:t>
      </w:r>
      <w:r w:rsidR="00017871" w:rsidRPr="00F438F2">
        <w:rPr>
          <w:rFonts w:ascii="Trebuchet MS" w:hAnsi="Trebuchet MS" w:cs="Arial"/>
          <w:sz w:val="16"/>
          <w:szCs w:val="16"/>
        </w:rPr>
        <w:t xml:space="preserve"> </w:t>
      </w:r>
      <w:r w:rsidRPr="00F438F2">
        <w:rPr>
          <w:rFonts w:ascii="Trebuchet MS" w:hAnsi="Trebuchet MS" w:cs="Arial"/>
          <w:sz w:val="16"/>
          <w:szCs w:val="16"/>
        </w:rPr>
        <w:t xml:space="preserve">Where the account is an Individual Retirement Account (IRA) and any portion is paid within seven (7) days after the establishment; or where the account is an IRA and the owner attains age 59 ½ or becomes disabled. </w:t>
      </w:r>
    </w:p>
    <w:p w14:paraId="46F12B1A" w14:textId="717EA4EC" w:rsidR="00157D14" w:rsidRPr="00785B96" w:rsidRDefault="00157D14" w:rsidP="004E2CB6">
      <w:pPr>
        <w:numPr>
          <w:ilvl w:val="0"/>
          <w:numId w:val="3"/>
        </w:numPr>
        <w:autoSpaceDE w:val="0"/>
        <w:autoSpaceDN w:val="0"/>
        <w:adjustRightInd w:val="0"/>
        <w:jc w:val="both"/>
        <w:rPr>
          <w:rFonts w:ascii="Trebuchet MS" w:hAnsi="Trebuchet MS" w:cs="Arial"/>
          <w:sz w:val="16"/>
          <w:szCs w:val="16"/>
        </w:rPr>
      </w:pPr>
      <w:r w:rsidRPr="00785B96">
        <w:rPr>
          <w:rFonts w:ascii="Trebuchet MS" w:hAnsi="Trebuchet MS" w:cs="Arial"/>
          <w:b/>
          <w:sz w:val="16"/>
          <w:szCs w:val="16"/>
        </w:rPr>
        <w:t xml:space="preserve">Checking </w:t>
      </w:r>
      <w:r w:rsidR="003A7212" w:rsidRPr="00785B96">
        <w:rPr>
          <w:rFonts w:ascii="Trebuchet MS" w:hAnsi="Trebuchet MS" w:cs="Arial"/>
          <w:b/>
          <w:sz w:val="16"/>
          <w:szCs w:val="16"/>
        </w:rPr>
        <w:t xml:space="preserve">(Share Draft) </w:t>
      </w:r>
      <w:r w:rsidRPr="00785B96">
        <w:rPr>
          <w:rFonts w:ascii="Trebuchet MS" w:hAnsi="Trebuchet MS" w:cs="Arial"/>
          <w:b/>
          <w:sz w:val="16"/>
          <w:szCs w:val="16"/>
        </w:rPr>
        <w:t>Accounts.</w:t>
      </w:r>
      <w:r w:rsidRPr="00785B96">
        <w:rPr>
          <w:rFonts w:ascii="Trebuchet MS" w:hAnsi="Trebuchet MS" w:cs="Arial"/>
          <w:b/>
          <w:i/>
          <w:iCs/>
          <w:sz w:val="16"/>
          <w:szCs w:val="16"/>
        </w:rPr>
        <w:t xml:space="preserve"> </w:t>
      </w:r>
      <w:r w:rsidRPr="00785B96">
        <w:rPr>
          <w:rFonts w:ascii="Trebuchet MS" w:hAnsi="Trebuchet MS" w:cs="Arial"/>
          <w:sz w:val="16"/>
          <w:szCs w:val="16"/>
        </w:rPr>
        <w:t xml:space="preserve">The Credit Union is authorized to pay checks signed by </w:t>
      </w:r>
      <w:r w:rsidR="00966895">
        <w:rPr>
          <w:rFonts w:ascii="Trebuchet MS" w:hAnsi="Trebuchet MS" w:cs="Arial"/>
          <w:sz w:val="16"/>
          <w:szCs w:val="16"/>
        </w:rPr>
        <w:t>any authorized account holder</w:t>
      </w:r>
      <w:r w:rsidRPr="00785B96">
        <w:rPr>
          <w:rFonts w:ascii="Trebuchet MS" w:hAnsi="Trebuchet MS" w:cs="Arial"/>
          <w:sz w:val="16"/>
          <w:szCs w:val="16"/>
        </w:rPr>
        <w:t xml:space="preserve"> and to charge all such payments against the monies in this Account. It is further agreed that: The Credit Union is under no obligation to pay a check that exceeds the fully paid and collected balance in this Account; The Credit </w:t>
      </w:r>
      <w:r w:rsidRPr="00785B96">
        <w:rPr>
          <w:rFonts w:ascii="Trebuchet MS" w:eastAsia="HiddenHorzOCR" w:hAnsi="Trebuchet MS" w:cs="Arial"/>
          <w:sz w:val="16"/>
          <w:szCs w:val="16"/>
        </w:rPr>
        <w:t xml:space="preserve">Union </w:t>
      </w:r>
      <w:r w:rsidRPr="00785B96">
        <w:rPr>
          <w:rFonts w:ascii="Trebuchet MS" w:hAnsi="Trebuchet MS" w:cs="Arial"/>
          <w:sz w:val="16"/>
          <w:szCs w:val="16"/>
        </w:rPr>
        <w:t xml:space="preserve">may </w:t>
      </w:r>
      <w:r w:rsidRPr="00785B96">
        <w:rPr>
          <w:rFonts w:ascii="Trebuchet MS" w:eastAsia="HiddenHorzOCR" w:hAnsi="Trebuchet MS" w:cs="Arial"/>
          <w:sz w:val="16"/>
          <w:szCs w:val="16"/>
        </w:rPr>
        <w:t xml:space="preserve">pay </w:t>
      </w:r>
      <w:r w:rsidRPr="00785B96">
        <w:rPr>
          <w:rFonts w:ascii="Trebuchet MS" w:hAnsi="Trebuchet MS" w:cs="Arial"/>
          <w:sz w:val="16"/>
          <w:szCs w:val="16"/>
        </w:rPr>
        <w:t xml:space="preserve">a check on whatever day it is presented for payment, notwithstanding the date (or any limitation on the time of payment) appearing on the check; When paid, checks become the property of the Credit Union and will not be returned either with the periodic statement of this Account or otherwise; </w:t>
      </w:r>
      <w:r w:rsidRPr="00785B96">
        <w:rPr>
          <w:rFonts w:ascii="Trebuchet MS" w:eastAsia="HiddenHorzOCR" w:hAnsi="Trebuchet MS" w:cs="Arial"/>
          <w:sz w:val="16"/>
          <w:szCs w:val="16"/>
        </w:rPr>
        <w:t xml:space="preserve">This </w:t>
      </w:r>
      <w:r w:rsidRPr="00785B96">
        <w:rPr>
          <w:rFonts w:ascii="Trebuchet MS" w:hAnsi="Trebuchet MS" w:cs="Arial"/>
          <w:sz w:val="16"/>
          <w:szCs w:val="16"/>
        </w:rPr>
        <w:t xml:space="preserve">Account is subject to the Credit Union's right to require advance notice of withdrawal, as provided in its bylaws. This Account is also subject to such other terms, conditions and service charges as the Credit Union may establish from time to time. If </w:t>
      </w:r>
      <w:r w:rsidRPr="00785B96">
        <w:rPr>
          <w:rFonts w:ascii="Trebuchet MS" w:eastAsia="HiddenHorzOCR" w:hAnsi="Trebuchet MS" w:cs="Arial"/>
          <w:sz w:val="16"/>
          <w:szCs w:val="16"/>
        </w:rPr>
        <w:t xml:space="preserve">the </w:t>
      </w:r>
      <w:r w:rsidRPr="00785B96">
        <w:rPr>
          <w:rFonts w:ascii="Trebuchet MS" w:hAnsi="Trebuchet MS" w:cs="Arial"/>
          <w:sz w:val="16"/>
          <w:szCs w:val="16"/>
        </w:rPr>
        <w:t xml:space="preserve">signature </w:t>
      </w:r>
      <w:r w:rsidRPr="00785B96">
        <w:rPr>
          <w:rFonts w:ascii="Trebuchet MS" w:eastAsia="HiddenHorzOCR" w:hAnsi="Trebuchet MS" w:cs="Arial"/>
          <w:sz w:val="16"/>
          <w:szCs w:val="16"/>
        </w:rPr>
        <w:t>card is s</w:t>
      </w:r>
      <w:r w:rsidRPr="00785B96">
        <w:rPr>
          <w:rFonts w:ascii="Trebuchet MS" w:hAnsi="Trebuchet MS" w:cs="Arial"/>
          <w:sz w:val="16"/>
          <w:szCs w:val="16"/>
        </w:rPr>
        <w:t>igned by more than one person, the persons signing shall be the Joint owners of the Account which in that event shall be subje</w:t>
      </w:r>
      <w:r w:rsidR="005730D4">
        <w:rPr>
          <w:rFonts w:ascii="Trebuchet MS" w:hAnsi="Trebuchet MS" w:cs="Arial"/>
          <w:sz w:val="16"/>
          <w:szCs w:val="16"/>
        </w:rPr>
        <w:t>ct to all terms and conditions. Checks written against accounts with no monies are subject to a collection fee and possible criminal charges.</w:t>
      </w:r>
    </w:p>
    <w:p w14:paraId="784EF0D9" w14:textId="77777777" w:rsidR="00D97E20" w:rsidRPr="00785B96" w:rsidRDefault="002F7A4C" w:rsidP="004E2CB6">
      <w:pPr>
        <w:numPr>
          <w:ilvl w:val="0"/>
          <w:numId w:val="3"/>
        </w:numPr>
        <w:autoSpaceDE w:val="0"/>
        <w:autoSpaceDN w:val="0"/>
        <w:adjustRightInd w:val="0"/>
        <w:jc w:val="both"/>
        <w:rPr>
          <w:rFonts w:ascii="Trebuchet MS" w:hAnsi="Trebuchet MS" w:cs="Arial"/>
          <w:sz w:val="16"/>
          <w:szCs w:val="16"/>
        </w:rPr>
      </w:pPr>
      <w:r w:rsidRPr="00785B96">
        <w:rPr>
          <w:rFonts w:ascii="Trebuchet MS" w:hAnsi="Trebuchet MS" w:cs="Arial"/>
          <w:b/>
          <w:bCs/>
          <w:sz w:val="16"/>
          <w:szCs w:val="16"/>
        </w:rPr>
        <w:t xml:space="preserve">Fees for </w:t>
      </w:r>
      <w:r w:rsidR="00F36C65" w:rsidRPr="00785B96">
        <w:rPr>
          <w:rFonts w:ascii="Trebuchet MS" w:hAnsi="Trebuchet MS" w:cs="Arial"/>
          <w:b/>
          <w:bCs/>
          <w:sz w:val="16"/>
          <w:szCs w:val="16"/>
        </w:rPr>
        <w:t>O</w:t>
      </w:r>
      <w:r w:rsidRPr="00785B96">
        <w:rPr>
          <w:rFonts w:ascii="Trebuchet MS" w:hAnsi="Trebuchet MS" w:cs="Arial"/>
          <w:b/>
          <w:bCs/>
          <w:sz w:val="16"/>
          <w:szCs w:val="16"/>
        </w:rPr>
        <w:t xml:space="preserve">verdrawing Accounts. </w:t>
      </w:r>
      <w:r w:rsidRPr="00785B96">
        <w:rPr>
          <w:rFonts w:ascii="Trebuchet MS" w:hAnsi="Trebuchet MS" w:cs="Arial"/>
          <w:sz w:val="16"/>
          <w:szCs w:val="16"/>
        </w:rPr>
        <w:t>Fees for</w:t>
      </w:r>
      <w:r w:rsidR="00F36C65" w:rsidRPr="00785B96">
        <w:rPr>
          <w:rFonts w:ascii="Trebuchet MS" w:hAnsi="Trebuchet MS" w:cs="Arial"/>
          <w:sz w:val="16"/>
          <w:szCs w:val="16"/>
        </w:rPr>
        <w:t xml:space="preserve"> </w:t>
      </w:r>
      <w:r w:rsidRPr="00785B96">
        <w:rPr>
          <w:rFonts w:ascii="Trebuchet MS" w:hAnsi="Trebuchet MS" w:cs="Arial"/>
          <w:sz w:val="16"/>
          <w:szCs w:val="16"/>
        </w:rPr>
        <w:t>overdrawing your account may be imposed on each</w:t>
      </w:r>
      <w:r w:rsidR="00F36C65" w:rsidRPr="00785B96">
        <w:rPr>
          <w:rFonts w:ascii="Trebuchet MS" w:hAnsi="Trebuchet MS" w:cs="Arial"/>
          <w:sz w:val="16"/>
          <w:szCs w:val="16"/>
        </w:rPr>
        <w:t xml:space="preserve"> </w:t>
      </w:r>
      <w:r w:rsidR="004E2CB6" w:rsidRPr="00785B96">
        <w:rPr>
          <w:rFonts w:ascii="Trebuchet MS" w:hAnsi="Trebuchet MS" w:cs="Arial"/>
          <w:sz w:val="16"/>
          <w:szCs w:val="16"/>
        </w:rPr>
        <w:t xml:space="preserve">check, draft, </w:t>
      </w:r>
      <w:r w:rsidR="006A03FC" w:rsidRPr="00785B96">
        <w:rPr>
          <w:rFonts w:ascii="Trebuchet MS" w:hAnsi="Trebuchet MS" w:cs="Arial"/>
          <w:sz w:val="16"/>
          <w:szCs w:val="16"/>
        </w:rPr>
        <w:t>p</w:t>
      </w:r>
      <w:r w:rsidRPr="00785B96">
        <w:rPr>
          <w:rFonts w:ascii="Trebuchet MS" w:hAnsi="Trebuchet MS" w:cs="Arial"/>
          <w:sz w:val="16"/>
          <w:szCs w:val="16"/>
        </w:rPr>
        <w:t>reauthorized automatic debit,</w:t>
      </w:r>
      <w:r w:rsidR="00F36C65" w:rsidRPr="00785B96">
        <w:rPr>
          <w:rFonts w:ascii="Trebuchet MS" w:hAnsi="Trebuchet MS" w:cs="Arial"/>
          <w:sz w:val="16"/>
          <w:szCs w:val="16"/>
        </w:rPr>
        <w:t xml:space="preserve"> </w:t>
      </w:r>
      <w:proofErr w:type="gramStart"/>
      <w:r w:rsidRPr="00785B96">
        <w:rPr>
          <w:rFonts w:ascii="Trebuchet MS" w:hAnsi="Trebuchet MS" w:cs="Arial"/>
          <w:sz w:val="16"/>
          <w:szCs w:val="16"/>
        </w:rPr>
        <w:t>telephone initiated</w:t>
      </w:r>
      <w:proofErr w:type="gramEnd"/>
      <w:r w:rsidRPr="00785B96">
        <w:rPr>
          <w:rFonts w:ascii="Trebuchet MS" w:hAnsi="Trebuchet MS" w:cs="Arial"/>
          <w:sz w:val="16"/>
          <w:szCs w:val="16"/>
        </w:rPr>
        <w:t xml:space="preserve"> withdrawal or any other electronic</w:t>
      </w:r>
      <w:r w:rsidR="00F36C65" w:rsidRPr="00785B96">
        <w:rPr>
          <w:rFonts w:ascii="Trebuchet MS" w:hAnsi="Trebuchet MS" w:cs="Arial"/>
          <w:sz w:val="16"/>
          <w:szCs w:val="16"/>
        </w:rPr>
        <w:t xml:space="preserve"> </w:t>
      </w:r>
      <w:r w:rsidRPr="00785B96">
        <w:rPr>
          <w:rFonts w:ascii="Trebuchet MS" w:hAnsi="Trebuchet MS" w:cs="Arial"/>
          <w:sz w:val="16"/>
          <w:szCs w:val="16"/>
        </w:rPr>
        <w:t>withdrawal or transfer transaction that is drawn on an</w:t>
      </w:r>
      <w:r w:rsidR="00F36C65" w:rsidRPr="00785B96">
        <w:rPr>
          <w:rFonts w:ascii="Trebuchet MS" w:hAnsi="Trebuchet MS" w:cs="Arial"/>
          <w:sz w:val="16"/>
          <w:szCs w:val="16"/>
        </w:rPr>
        <w:t xml:space="preserve"> </w:t>
      </w:r>
      <w:r w:rsidRPr="00785B96">
        <w:rPr>
          <w:rFonts w:ascii="Trebuchet MS" w:hAnsi="Trebuchet MS" w:cs="Arial"/>
          <w:sz w:val="16"/>
          <w:szCs w:val="16"/>
        </w:rPr>
        <w:t xml:space="preserve">insufficient </w:t>
      </w:r>
      <w:r w:rsidR="00F36C65" w:rsidRPr="00785B96">
        <w:rPr>
          <w:rFonts w:ascii="Trebuchet MS" w:hAnsi="Trebuchet MS" w:cs="Arial"/>
          <w:sz w:val="16"/>
          <w:szCs w:val="16"/>
        </w:rPr>
        <w:t>a</w:t>
      </w:r>
      <w:r w:rsidRPr="00785B96">
        <w:rPr>
          <w:rFonts w:ascii="Trebuchet MS" w:hAnsi="Trebuchet MS" w:cs="Arial"/>
          <w:sz w:val="16"/>
          <w:szCs w:val="16"/>
        </w:rPr>
        <w:t>vailable account balance. The entire</w:t>
      </w:r>
      <w:r w:rsidR="00F36C65" w:rsidRPr="00785B96">
        <w:rPr>
          <w:rFonts w:ascii="Trebuchet MS" w:hAnsi="Trebuchet MS" w:cs="Arial"/>
          <w:sz w:val="16"/>
          <w:szCs w:val="16"/>
        </w:rPr>
        <w:t xml:space="preserve"> </w:t>
      </w:r>
      <w:r w:rsidRPr="00785B96">
        <w:rPr>
          <w:rFonts w:ascii="Trebuchet MS" w:hAnsi="Trebuchet MS" w:cs="Arial"/>
          <w:sz w:val="16"/>
          <w:szCs w:val="16"/>
        </w:rPr>
        <w:t>balance in your account may not be available for</w:t>
      </w:r>
      <w:r w:rsidR="00F36C65" w:rsidRPr="00785B96">
        <w:rPr>
          <w:rFonts w:ascii="Trebuchet MS" w:hAnsi="Trebuchet MS" w:cs="Arial"/>
          <w:sz w:val="16"/>
          <w:szCs w:val="16"/>
        </w:rPr>
        <w:t xml:space="preserve"> </w:t>
      </w:r>
      <w:r w:rsidRPr="00785B96">
        <w:rPr>
          <w:rFonts w:ascii="Trebuchet MS" w:hAnsi="Trebuchet MS" w:cs="Arial"/>
          <w:sz w:val="16"/>
          <w:szCs w:val="16"/>
        </w:rPr>
        <w:t>withdrawal, transfer or paying a check, draft or item.</w:t>
      </w:r>
      <w:r w:rsidR="00F13772" w:rsidRPr="00785B96">
        <w:rPr>
          <w:rFonts w:ascii="Trebuchet MS" w:hAnsi="Trebuchet MS" w:cs="Arial"/>
          <w:sz w:val="16"/>
          <w:szCs w:val="16"/>
        </w:rPr>
        <w:t xml:space="preserve"> </w:t>
      </w:r>
      <w:r w:rsidRPr="00785B96">
        <w:rPr>
          <w:rFonts w:ascii="Trebuchet MS" w:hAnsi="Trebuchet MS" w:cs="Arial"/>
          <w:sz w:val="16"/>
          <w:szCs w:val="16"/>
        </w:rPr>
        <w:t>You may consult the Funds Availability Policy</w:t>
      </w:r>
      <w:r w:rsidR="00F36C65" w:rsidRPr="00785B96">
        <w:rPr>
          <w:rFonts w:ascii="Trebuchet MS" w:hAnsi="Trebuchet MS" w:cs="Arial"/>
          <w:sz w:val="16"/>
          <w:szCs w:val="16"/>
        </w:rPr>
        <w:t xml:space="preserve"> </w:t>
      </w:r>
      <w:r w:rsidRPr="00785B96">
        <w:rPr>
          <w:rFonts w:ascii="Trebuchet MS" w:hAnsi="Trebuchet MS" w:cs="Arial"/>
          <w:sz w:val="16"/>
          <w:szCs w:val="16"/>
        </w:rPr>
        <w:t>Disclosure for information regarding the availability of</w:t>
      </w:r>
      <w:r w:rsidR="00F36C65" w:rsidRPr="00785B96">
        <w:rPr>
          <w:rFonts w:ascii="Trebuchet MS" w:hAnsi="Trebuchet MS" w:cs="Arial"/>
          <w:sz w:val="16"/>
          <w:szCs w:val="16"/>
        </w:rPr>
        <w:t xml:space="preserve"> </w:t>
      </w:r>
      <w:r w:rsidRPr="00785B96">
        <w:rPr>
          <w:rFonts w:ascii="Trebuchet MS" w:hAnsi="Trebuchet MS" w:cs="Arial"/>
          <w:sz w:val="16"/>
          <w:szCs w:val="16"/>
        </w:rPr>
        <w:t xml:space="preserve">funds in your account. Fees for </w:t>
      </w:r>
      <w:r w:rsidR="00F36C65" w:rsidRPr="00785B96">
        <w:rPr>
          <w:rFonts w:ascii="Trebuchet MS" w:hAnsi="Trebuchet MS" w:cs="Arial"/>
          <w:sz w:val="16"/>
          <w:szCs w:val="16"/>
        </w:rPr>
        <w:t>o</w:t>
      </w:r>
      <w:r w:rsidRPr="00785B96">
        <w:rPr>
          <w:rFonts w:ascii="Trebuchet MS" w:hAnsi="Trebuchet MS" w:cs="Arial"/>
          <w:sz w:val="16"/>
          <w:szCs w:val="16"/>
        </w:rPr>
        <w:t>verdrawing your</w:t>
      </w:r>
      <w:r w:rsidR="00F36C65" w:rsidRPr="00785B96">
        <w:rPr>
          <w:rFonts w:ascii="Trebuchet MS" w:hAnsi="Trebuchet MS" w:cs="Arial"/>
          <w:sz w:val="16"/>
          <w:szCs w:val="16"/>
        </w:rPr>
        <w:t xml:space="preserve"> </w:t>
      </w:r>
      <w:r w:rsidRPr="00785B96">
        <w:rPr>
          <w:rFonts w:ascii="Trebuchet MS" w:hAnsi="Trebuchet MS" w:cs="Arial"/>
          <w:sz w:val="16"/>
          <w:szCs w:val="16"/>
        </w:rPr>
        <w:t>account may be imposed for each overdraft,</w:t>
      </w:r>
      <w:r w:rsidR="00F36C65" w:rsidRPr="00785B96">
        <w:rPr>
          <w:rFonts w:ascii="Trebuchet MS" w:hAnsi="Trebuchet MS" w:cs="Arial"/>
          <w:sz w:val="16"/>
          <w:szCs w:val="16"/>
        </w:rPr>
        <w:t xml:space="preserve"> </w:t>
      </w:r>
      <w:r w:rsidRPr="00785B96">
        <w:rPr>
          <w:rFonts w:ascii="Trebuchet MS" w:hAnsi="Trebuchet MS" w:cs="Arial"/>
          <w:sz w:val="16"/>
          <w:szCs w:val="16"/>
        </w:rPr>
        <w:t>regardless of whether we pay or return the draft, item</w:t>
      </w:r>
      <w:r w:rsidR="00F36C65" w:rsidRPr="00785B96">
        <w:rPr>
          <w:rFonts w:ascii="Trebuchet MS" w:hAnsi="Trebuchet MS" w:cs="Arial"/>
          <w:sz w:val="16"/>
          <w:szCs w:val="16"/>
        </w:rPr>
        <w:t xml:space="preserve"> </w:t>
      </w:r>
      <w:r w:rsidRPr="00785B96">
        <w:rPr>
          <w:rFonts w:ascii="Trebuchet MS" w:hAnsi="Trebuchet MS" w:cs="Arial"/>
          <w:sz w:val="16"/>
          <w:szCs w:val="16"/>
        </w:rPr>
        <w:t>or transaction. If we have approved an overdraft</w:t>
      </w:r>
      <w:r w:rsidR="00F36C65" w:rsidRPr="00785B96">
        <w:rPr>
          <w:rFonts w:ascii="Trebuchet MS" w:hAnsi="Trebuchet MS" w:cs="Arial"/>
          <w:sz w:val="16"/>
          <w:szCs w:val="16"/>
        </w:rPr>
        <w:t xml:space="preserve"> </w:t>
      </w:r>
      <w:r w:rsidRPr="00785B96">
        <w:rPr>
          <w:rFonts w:ascii="Trebuchet MS" w:hAnsi="Trebuchet MS" w:cs="Arial"/>
          <w:sz w:val="16"/>
          <w:szCs w:val="16"/>
        </w:rPr>
        <w:t>protection limit for your account, such fees may</w:t>
      </w:r>
      <w:r w:rsidR="00F36C65" w:rsidRPr="00785B96">
        <w:rPr>
          <w:rFonts w:ascii="Trebuchet MS" w:hAnsi="Trebuchet MS" w:cs="Arial"/>
          <w:sz w:val="16"/>
          <w:szCs w:val="16"/>
        </w:rPr>
        <w:t xml:space="preserve"> </w:t>
      </w:r>
      <w:r w:rsidRPr="00785B96">
        <w:rPr>
          <w:rFonts w:ascii="Trebuchet MS" w:hAnsi="Trebuchet MS" w:cs="Arial"/>
          <w:sz w:val="16"/>
          <w:szCs w:val="16"/>
        </w:rPr>
        <w:t>reduce your approved limit. Please refer to the Fee</w:t>
      </w:r>
      <w:r w:rsidR="00F36C65" w:rsidRPr="00785B96">
        <w:rPr>
          <w:rFonts w:ascii="Trebuchet MS" w:hAnsi="Trebuchet MS" w:cs="Arial"/>
          <w:sz w:val="16"/>
          <w:szCs w:val="16"/>
        </w:rPr>
        <w:t xml:space="preserve"> </w:t>
      </w:r>
      <w:r w:rsidRPr="00785B96">
        <w:rPr>
          <w:rFonts w:ascii="Trebuchet MS" w:hAnsi="Trebuchet MS" w:cs="Arial"/>
          <w:sz w:val="16"/>
          <w:szCs w:val="16"/>
        </w:rPr>
        <w:t>Sched</w:t>
      </w:r>
      <w:r w:rsidR="004E2CB6" w:rsidRPr="00785B96">
        <w:rPr>
          <w:rFonts w:ascii="Trebuchet MS" w:hAnsi="Trebuchet MS" w:cs="Arial"/>
          <w:sz w:val="16"/>
          <w:szCs w:val="16"/>
        </w:rPr>
        <w:t>ule for current fee information</w:t>
      </w:r>
      <w:r w:rsidRPr="00785B96">
        <w:rPr>
          <w:rFonts w:ascii="Trebuchet MS" w:hAnsi="Trebuchet MS" w:cs="Arial"/>
          <w:sz w:val="16"/>
          <w:szCs w:val="16"/>
        </w:rPr>
        <w:t>. Services</w:t>
      </w:r>
      <w:r w:rsidR="00F36C65" w:rsidRPr="00785B96">
        <w:rPr>
          <w:rFonts w:ascii="Trebuchet MS" w:hAnsi="Trebuchet MS" w:cs="Arial"/>
          <w:sz w:val="16"/>
          <w:szCs w:val="16"/>
        </w:rPr>
        <w:t xml:space="preserve"> </w:t>
      </w:r>
      <w:r w:rsidRPr="00785B96">
        <w:rPr>
          <w:rFonts w:ascii="Trebuchet MS" w:hAnsi="Trebuchet MS" w:cs="Arial"/>
          <w:sz w:val="16"/>
          <w:szCs w:val="16"/>
        </w:rPr>
        <w:t>and fees for overdrafts are shown in the document the</w:t>
      </w:r>
      <w:r w:rsidR="00F36C65" w:rsidRPr="00785B96">
        <w:rPr>
          <w:rFonts w:ascii="Trebuchet MS" w:hAnsi="Trebuchet MS" w:cs="Arial"/>
          <w:sz w:val="16"/>
          <w:szCs w:val="16"/>
        </w:rPr>
        <w:t xml:space="preserve"> </w:t>
      </w:r>
      <w:r w:rsidRPr="00785B96">
        <w:rPr>
          <w:rFonts w:ascii="Trebuchet MS" w:hAnsi="Trebuchet MS" w:cs="Arial"/>
          <w:sz w:val="16"/>
          <w:szCs w:val="16"/>
        </w:rPr>
        <w:t>Credit Union uses to capture the member’s opt-in</w:t>
      </w:r>
      <w:r w:rsidR="00F36C65" w:rsidRPr="00785B96">
        <w:rPr>
          <w:rFonts w:ascii="Trebuchet MS" w:hAnsi="Trebuchet MS" w:cs="Arial"/>
          <w:sz w:val="16"/>
          <w:szCs w:val="16"/>
        </w:rPr>
        <w:t xml:space="preserve"> </w:t>
      </w:r>
      <w:r w:rsidRPr="00785B96">
        <w:rPr>
          <w:rFonts w:ascii="Trebuchet MS" w:hAnsi="Trebuchet MS" w:cs="Arial"/>
          <w:sz w:val="16"/>
          <w:szCs w:val="16"/>
        </w:rPr>
        <w:t>choice for overdraft protection and the Schedule of</w:t>
      </w:r>
      <w:r w:rsidR="00F36C65" w:rsidRPr="00785B96">
        <w:rPr>
          <w:rFonts w:ascii="Trebuchet MS" w:hAnsi="Trebuchet MS" w:cs="Arial"/>
          <w:sz w:val="16"/>
          <w:szCs w:val="16"/>
        </w:rPr>
        <w:t xml:space="preserve"> Fees and Charges.</w:t>
      </w:r>
    </w:p>
    <w:p w14:paraId="5064FC33" w14:textId="77777777" w:rsidR="00EE335D" w:rsidRPr="00785B96" w:rsidRDefault="00EE335D" w:rsidP="008F775D">
      <w:pPr>
        <w:autoSpaceDE w:val="0"/>
        <w:autoSpaceDN w:val="0"/>
        <w:adjustRightInd w:val="0"/>
        <w:jc w:val="both"/>
        <w:rPr>
          <w:rFonts w:ascii="Trebuchet MS" w:hAnsi="Trebuchet MS" w:cs="Arial"/>
          <w:sz w:val="16"/>
          <w:szCs w:val="16"/>
        </w:rPr>
      </w:pPr>
    </w:p>
    <w:p w14:paraId="14ADA4F7" w14:textId="77777777" w:rsidR="00DC68A8" w:rsidRPr="00785B96" w:rsidRDefault="00D97E20" w:rsidP="008F775D">
      <w:pPr>
        <w:autoSpaceDE w:val="0"/>
        <w:autoSpaceDN w:val="0"/>
        <w:adjustRightInd w:val="0"/>
        <w:jc w:val="both"/>
        <w:rPr>
          <w:rFonts w:ascii="Trebuchet MS" w:hAnsi="Trebuchet MS" w:cs="Arial"/>
          <w:sz w:val="18"/>
          <w:szCs w:val="18"/>
        </w:rPr>
      </w:pPr>
      <w:r w:rsidRPr="00785B96">
        <w:rPr>
          <w:rFonts w:ascii="Trebuchet MS" w:hAnsi="Trebuchet MS" w:cs="Arial"/>
          <w:sz w:val="16"/>
          <w:szCs w:val="16"/>
        </w:rPr>
        <w:t xml:space="preserve">The rates and terms appearing in this Schedule are accurate as of the Effective Date indicated on this Truth-in-Savings Disclosure. </w:t>
      </w:r>
      <w:r w:rsidRPr="00966895">
        <w:rPr>
          <w:rFonts w:ascii="Trebuchet MS" w:hAnsi="Trebuchet MS" w:cs="Arial"/>
          <w:sz w:val="16"/>
          <w:szCs w:val="16"/>
        </w:rPr>
        <w:t xml:space="preserve">Call </w:t>
      </w:r>
      <w:r w:rsidR="00966895" w:rsidRPr="00966895">
        <w:rPr>
          <w:rFonts w:ascii="Trebuchet MS" w:hAnsi="Trebuchet MS" w:cs="Arial"/>
          <w:bCs/>
          <w:sz w:val="16"/>
          <w:szCs w:val="16"/>
        </w:rPr>
        <w:t>856-299-1279</w:t>
      </w:r>
      <w:r w:rsidRPr="00966895">
        <w:rPr>
          <w:rFonts w:ascii="Trebuchet MS" w:hAnsi="Trebuchet MS" w:cs="Arial"/>
          <w:bCs/>
          <w:sz w:val="16"/>
          <w:szCs w:val="16"/>
        </w:rPr>
        <w:t xml:space="preserve"> </w:t>
      </w:r>
      <w:r w:rsidRPr="00966895">
        <w:rPr>
          <w:rFonts w:ascii="Trebuchet MS" w:hAnsi="Trebuchet MS" w:cs="Arial"/>
          <w:sz w:val="16"/>
          <w:szCs w:val="16"/>
        </w:rPr>
        <w:t xml:space="preserve">or </w:t>
      </w:r>
      <w:r w:rsidRPr="00785B96">
        <w:rPr>
          <w:rFonts w:ascii="Trebuchet MS" w:hAnsi="Trebuchet MS" w:cs="Arial"/>
          <w:sz w:val="16"/>
          <w:szCs w:val="16"/>
        </w:rPr>
        <w:t xml:space="preserve">visit our website at </w:t>
      </w:r>
      <w:hyperlink r:id="rId6" w:history="1">
        <w:r w:rsidR="00B12E52" w:rsidRPr="00785B96">
          <w:rPr>
            <w:rStyle w:val="Hyperlink"/>
            <w:rFonts w:ascii="Trebuchet MS" w:hAnsi="Trebuchet MS" w:cs="Arial"/>
            <w:sz w:val="16"/>
            <w:szCs w:val="16"/>
          </w:rPr>
          <w:t>www.deepwaterind.org</w:t>
        </w:r>
      </w:hyperlink>
      <w:r w:rsidR="00B12E52" w:rsidRPr="00785B96">
        <w:rPr>
          <w:rFonts w:ascii="Trebuchet MS" w:hAnsi="Trebuchet MS" w:cs="Arial"/>
          <w:sz w:val="16"/>
          <w:szCs w:val="16"/>
        </w:rPr>
        <w:t xml:space="preserve"> </w:t>
      </w:r>
      <w:r w:rsidRPr="00785B96">
        <w:rPr>
          <w:rFonts w:ascii="Trebuchet MS" w:hAnsi="Trebuchet MS" w:cs="Arial"/>
          <w:sz w:val="16"/>
          <w:szCs w:val="16"/>
        </w:rPr>
        <w:t>for rates, yields, fees and terms.</w:t>
      </w:r>
    </w:p>
    <w:p w14:paraId="25E790C4" w14:textId="20F2426B" w:rsidR="00342936" w:rsidRDefault="00342936" w:rsidP="00342936">
      <w:pPr>
        <w:tabs>
          <w:tab w:val="left" w:pos="5400"/>
        </w:tabs>
        <w:jc w:val="right"/>
        <w:rPr>
          <w:rFonts w:ascii="Arial" w:hAnsi="Arial" w:cs="Arial"/>
          <w:sz w:val="14"/>
          <w:szCs w:val="14"/>
        </w:rPr>
      </w:pPr>
      <w:r w:rsidRPr="00342936">
        <w:rPr>
          <w:rFonts w:ascii="Arial" w:hAnsi="Arial" w:cs="Arial"/>
          <w:sz w:val="14"/>
          <w:szCs w:val="14"/>
        </w:rPr>
        <w:t xml:space="preserve">Revised </w:t>
      </w:r>
      <w:r w:rsidR="00FA4D68">
        <w:rPr>
          <w:rFonts w:ascii="Arial" w:hAnsi="Arial" w:cs="Arial"/>
          <w:sz w:val="14"/>
          <w:szCs w:val="14"/>
        </w:rPr>
        <w:t>9</w:t>
      </w:r>
      <w:r w:rsidR="00F438F2">
        <w:rPr>
          <w:rFonts w:ascii="Arial" w:hAnsi="Arial" w:cs="Arial"/>
          <w:sz w:val="14"/>
          <w:szCs w:val="14"/>
        </w:rPr>
        <w:t>/0</w:t>
      </w:r>
      <w:r w:rsidR="004F5137">
        <w:rPr>
          <w:rFonts w:ascii="Arial" w:hAnsi="Arial" w:cs="Arial"/>
          <w:sz w:val="14"/>
          <w:szCs w:val="14"/>
        </w:rPr>
        <w:t>1</w:t>
      </w:r>
      <w:r w:rsidR="00F438F2">
        <w:rPr>
          <w:rFonts w:ascii="Arial" w:hAnsi="Arial" w:cs="Arial"/>
          <w:sz w:val="14"/>
          <w:szCs w:val="14"/>
        </w:rPr>
        <w:t>/2021</w:t>
      </w:r>
    </w:p>
    <w:p w14:paraId="17C00B4E" w14:textId="77777777" w:rsidR="00342936" w:rsidRPr="00E55A48" w:rsidRDefault="00DC68A8" w:rsidP="00342936">
      <w:pPr>
        <w:tabs>
          <w:tab w:val="left" w:pos="5400"/>
        </w:tabs>
        <w:jc w:val="center"/>
        <w:rPr>
          <w:rFonts w:ascii="Trebuchet MS" w:hAnsi="Trebuchet MS" w:cs="Arial"/>
          <w:b/>
          <w:sz w:val="20"/>
          <w:szCs w:val="20"/>
        </w:rPr>
      </w:pPr>
      <w:r>
        <w:rPr>
          <w:rFonts w:ascii="Arial" w:hAnsi="Arial" w:cs="Arial"/>
          <w:sz w:val="18"/>
          <w:szCs w:val="18"/>
        </w:rPr>
        <w:br w:type="page"/>
      </w:r>
      <w:r w:rsidR="00B12E52" w:rsidRPr="00E55A48">
        <w:rPr>
          <w:rFonts w:ascii="Trebuchet MS" w:hAnsi="Trebuchet MS" w:cs="Arial"/>
          <w:b/>
          <w:sz w:val="20"/>
          <w:szCs w:val="20"/>
        </w:rPr>
        <w:lastRenderedPageBreak/>
        <w:t>DEEPWATER INDUSTRIES</w:t>
      </w:r>
      <w:r w:rsidR="00342936" w:rsidRPr="00E55A48">
        <w:rPr>
          <w:rFonts w:ascii="Trebuchet MS" w:hAnsi="Trebuchet MS" w:cs="Arial"/>
          <w:b/>
          <w:sz w:val="20"/>
          <w:szCs w:val="20"/>
        </w:rPr>
        <w:t xml:space="preserve"> FEDERAL CREDIT UNION</w:t>
      </w:r>
    </w:p>
    <w:p w14:paraId="3A100A32" w14:textId="77777777" w:rsidR="00EE335D" w:rsidRPr="00E55A48" w:rsidRDefault="00DC68A8" w:rsidP="00342936">
      <w:pPr>
        <w:tabs>
          <w:tab w:val="left" w:pos="5400"/>
        </w:tabs>
        <w:jc w:val="center"/>
        <w:rPr>
          <w:rFonts w:ascii="Trebuchet MS" w:hAnsi="Trebuchet MS" w:cs="Arial"/>
          <w:b/>
          <w:bCs/>
          <w:sz w:val="18"/>
          <w:szCs w:val="18"/>
        </w:rPr>
      </w:pPr>
      <w:r w:rsidRPr="00E55A48">
        <w:rPr>
          <w:rFonts w:ascii="Trebuchet MS" w:hAnsi="Trebuchet MS" w:cs="Arial"/>
          <w:b/>
          <w:bCs/>
          <w:sz w:val="18"/>
          <w:szCs w:val="18"/>
        </w:rPr>
        <w:t>TRUTH-IN-SAVINGS DISCLOSURE</w:t>
      </w:r>
    </w:p>
    <w:p w14:paraId="1BA770D6" w14:textId="77777777" w:rsidR="00EE335D" w:rsidRPr="00E55A48" w:rsidRDefault="00EE335D" w:rsidP="00EE335D">
      <w:pPr>
        <w:tabs>
          <w:tab w:val="left" w:pos="5400"/>
        </w:tabs>
        <w:jc w:val="center"/>
        <w:rPr>
          <w:rFonts w:ascii="Trebuchet MS" w:hAnsi="Trebuchet MS" w:cs="Arial"/>
          <w:sz w:val="16"/>
          <w:szCs w:val="16"/>
        </w:rPr>
      </w:pPr>
    </w:p>
    <w:p w14:paraId="2A64BDC9" w14:textId="77777777" w:rsidR="00EE335D" w:rsidRPr="00E55A48" w:rsidRDefault="00B67CBA" w:rsidP="00E55A48">
      <w:pPr>
        <w:tabs>
          <w:tab w:val="left" w:pos="5400"/>
        </w:tabs>
        <w:ind w:left="-90" w:right="-90"/>
        <w:jc w:val="center"/>
        <w:rPr>
          <w:rFonts w:ascii="Trebuchet MS" w:hAnsi="Trebuchet MS" w:cs="Arial"/>
          <w:sz w:val="16"/>
          <w:szCs w:val="16"/>
        </w:rPr>
      </w:pPr>
      <w:r w:rsidRPr="00E55A48">
        <w:rPr>
          <w:rFonts w:ascii="Trebuchet MS" w:hAnsi="Trebuchet MS" w:cs="Arial"/>
          <w:sz w:val="16"/>
          <w:szCs w:val="16"/>
        </w:rPr>
        <w:t>The rates, fees and terms applicable to your account at the Credit Union are provided in this Truth-in-Savings Disclosure. The Credit Union may offer other rates for these accounts from time to time.</w:t>
      </w:r>
    </w:p>
    <w:p w14:paraId="4F071B5B" w14:textId="77777777" w:rsidR="003B14E4" w:rsidRPr="00E55A48" w:rsidRDefault="003B14E4" w:rsidP="00EE335D">
      <w:pPr>
        <w:tabs>
          <w:tab w:val="left" w:pos="5400"/>
        </w:tabs>
        <w:jc w:val="center"/>
        <w:rPr>
          <w:rFonts w:ascii="Trebuchet MS" w:hAnsi="Trebuchet MS" w:cs="Arial"/>
          <w:b/>
          <w:bCs/>
          <w:sz w:val="14"/>
          <w:szCs w:val="14"/>
        </w:rPr>
      </w:pPr>
    </w:p>
    <w:p w14:paraId="042485EC" w14:textId="77777777" w:rsidR="00EE335D" w:rsidRPr="00E55A48" w:rsidRDefault="00EE335D" w:rsidP="00EE335D">
      <w:pPr>
        <w:autoSpaceDE w:val="0"/>
        <w:autoSpaceDN w:val="0"/>
        <w:adjustRightInd w:val="0"/>
        <w:jc w:val="center"/>
        <w:rPr>
          <w:rFonts w:ascii="Trebuchet MS" w:hAnsi="Trebuchet MS" w:cs="Arial"/>
          <w:b/>
          <w:bCs/>
          <w:caps/>
          <w:sz w:val="14"/>
          <w:szCs w:val="14"/>
        </w:rPr>
      </w:pPr>
    </w:p>
    <w:p w14:paraId="21351349" w14:textId="6658050B" w:rsidR="0071113C" w:rsidRPr="00E55A48" w:rsidRDefault="00DC68A8" w:rsidP="74A550D5">
      <w:pPr>
        <w:autoSpaceDE w:val="0"/>
        <w:autoSpaceDN w:val="0"/>
        <w:adjustRightInd w:val="0"/>
        <w:jc w:val="center"/>
        <w:rPr>
          <w:rFonts w:ascii="Trebuchet MS,Arial" w:eastAsia="Trebuchet MS,Arial" w:hAnsi="Trebuchet MS,Arial" w:cs="Trebuchet MS,Arial"/>
          <w:b/>
          <w:bCs/>
          <w:sz w:val="16"/>
          <w:szCs w:val="16"/>
        </w:rPr>
      </w:pPr>
      <w:r w:rsidRPr="74A550D5">
        <w:rPr>
          <w:rFonts w:ascii="Trebuchet MS,Arial" w:eastAsia="Trebuchet MS,Arial" w:hAnsi="Trebuchet MS,Arial" w:cs="Trebuchet MS,Arial"/>
          <w:b/>
          <w:bCs/>
          <w:caps/>
          <w:sz w:val="16"/>
          <w:szCs w:val="16"/>
        </w:rPr>
        <w:t xml:space="preserve">LAST DIVIDEND DECLARATION DATE: </w:t>
      </w:r>
      <w:r w:rsidR="00D049F0">
        <w:rPr>
          <w:rFonts w:ascii="Trebuchet MS,Arial" w:eastAsia="Trebuchet MS,Arial" w:hAnsi="Trebuchet MS,Arial" w:cs="Trebuchet MS,Arial"/>
          <w:b/>
          <w:bCs/>
          <w:caps/>
          <w:sz w:val="16"/>
          <w:szCs w:val="16"/>
        </w:rPr>
        <w:t>March 5, 2021</w:t>
      </w:r>
      <w:r w:rsidR="00E0651D" w:rsidRPr="74A550D5">
        <w:rPr>
          <w:rFonts w:ascii="Trebuchet MS,Arial" w:eastAsia="Trebuchet MS,Arial" w:hAnsi="Trebuchet MS,Arial" w:cs="Trebuchet MS,Arial"/>
          <w:b/>
          <w:bCs/>
          <w:caps/>
          <w:sz w:val="16"/>
          <w:szCs w:val="16"/>
        </w:rPr>
        <w:t xml:space="preserve"> </w:t>
      </w:r>
      <w:r w:rsidR="00EE335D" w:rsidRPr="00E55A48">
        <w:rPr>
          <w:rFonts w:ascii="Trebuchet MS" w:hAnsi="Trebuchet MS" w:cs="Arial"/>
          <w:b/>
          <w:bCs/>
          <w:caps/>
          <w:sz w:val="16"/>
          <w:szCs w:val="16"/>
        </w:rPr>
        <w:tab/>
      </w:r>
      <w:r w:rsidR="00E55A48" w:rsidRPr="74A550D5">
        <w:rPr>
          <w:rFonts w:ascii="Trebuchet MS,Arial" w:eastAsia="Trebuchet MS,Arial" w:hAnsi="Trebuchet MS,Arial" w:cs="Trebuchet MS,Arial"/>
          <w:b/>
          <w:bCs/>
          <w:caps/>
          <w:sz w:val="16"/>
          <w:szCs w:val="16"/>
        </w:rPr>
        <w:t xml:space="preserve"> </w:t>
      </w:r>
    </w:p>
    <w:p w14:paraId="64DF8E4D" w14:textId="77777777" w:rsidR="003B14E4" w:rsidRPr="00E55A48" w:rsidRDefault="003B14E4" w:rsidP="00EE335D">
      <w:pPr>
        <w:autoSpaceDE w:val="0"/>
        <w:autoSpaceDN w:val="0"/>
        <w:adjustRightInd w:val="0"/>
        <w:jc w:val="center"/>
        <w:rPr>
          <w:rFonts w:ascii="Trebuchet MS" w:hAnsi="Trebuchet MS" w:cs="Arial"/>
          <w:b/>
          <w:bCs/>
          <w:caps/>
          <w:sz w:val="16"/>
          <w:szCs w:val="16"/>
          <w:u w:val="single"/>
        </w:rPr>
      </w:pPr>
    </w:p>
    <w:p w14:paraId="0E0E0047" w14:textId="77777777" w:rsidR="0071113C" w:rsidRPr="00E55A48" w:rsidRDefault="0071113C" w:rsidP="00CE7425">
      <w:pPr>
        <w:autoSpaceDE w:val="0"/>
        <w:autoSpaceDN w:val="0"/>
        <w:adjustRightInd w:val="0"/>
        <w:jc w:val="center"/>
        <w:rPr>
          <w:rFonts w:ascii="Trebuchet MS" w:hAnsi="Trebuchet MS" w:cs="Arial"/>
          <w:b/>
          <w:bCs/>
          <w:sz w:val="14"/>
          <w:szCs w:val="14"/>
        </w:rPr>
      </w:pPr>
    </w:p>
    <w:p w14:paraId="6772A70B" w14:textId="77777777" w:rsidR="00DC68A8" w:rsidRPr="00E55A48" w:rsidRDefault="00E0651D" w:rsidP="00CE7425">
      <w:pPr>
        <w:autoSpaceDE w:val="0"/>
        <w:autoSpaceDN w:val="0"/>
        <w:adjustRightInd w:val="0"/>
        <w:jc w:val="center"/>
        <w:rPr>
          <w:rFonts w:ascii="Trebuchet MS" w:hAnsi="Trebuchet MS" w:cs="Arial"/>
          <w:b/>
          <w:bCs/>
          <w:sz w:val="16"/>
          <w:szCs w:val="16"/>
        </w:rPr>
      </w:pPr>
      <w:r w:rsidRPr="00E55A48">
        <w:rPr>
          <w:rFonts w:ascii="Trebuchet MS" w:hAnsi="Trebuchet MS" w:cs="Arial"/>
          <w:b/>
          <w:bCs/>
          <w:sz w:val="16"/>
          <w:szCs w:val="16"/>
        </w:rPr>
        <w:t>RATE SCHEDULE</w:t>
      </w:r>
    </w:p>
    <w:tbl>
      <w:tblPr>
        <w:tblW w:w="1423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197"/>
        <w:gridCol w:w="2913"/>
        <w:gridCol w:w="925"/>
        <w:gridCol w:w="1260"/>
        <w:gridCol w:w="1000"/>
        <w:gridCol w:w="1055"/>
        <w:gridCol w:w="1160"/>
        <w:gridCol w:w="2081"/>
        <w:gridCol w:w="21"/>
        <w:gridCol w:w="1059"/>
        <w:gridCol w:w="19"/>
      </w:tblGrid>
      <w:tr w:rsidR="000705E2" w:rsidRPr="00E55A48" w14:paraId="5DE45DF6" w14:textId="77777777" w:rsidTr="000705E2">
        <w:trPr>
          <w:trHeight w:val="652"/>
        </w:trPr>
        <w:tc>
          <w:tcPr>
            <w:tcW w:w="1549" w:type="dxa"/>
            <w:vMerge w:val="restart"/>
            <w:vAlign w:val="center"/>
          </w:tcPr>
          <w:p w14:paraId="320F4DA5" w14:textId="77777777" w:rsidR="000705E2" w:rsidRPr="00E55A48" w:rsidRDefault="000705E2" w:rsidP="00E0651D">
            <w:pPr>
              <w:autoSpaceDE w:val="0"/>
              <w:autoSpaceDN w:val="0"/>
              <w:adjustRightInd w:val="0"/>
              <w:jc w:val="center"/>
              <w:rPr>
                <w:rFonts w:ascii="Trebuchet MS" w:hAnsi="Trebuchet MS" w:cs="Arial"/>
                <w:b/>
                <w:bCs/>
                <w:sz w:val="14"/>
                <w:szCs w:val="14"/>
              </w:rPr>
            </w:pPr>
            <w:r w:rsidRPr="00E55A48">
              <w:rPr>
                <w:rFonts w:ascii="Trebuchet MS" w:hAnsi="Trebuchet MS" w:cs="Arial"/>
                <w:b/>
                <w:bCs/>
                <w:sz w:val="14"/>
                <w:szCs w:val="14"/>
              </w:rPr>
              <w:t>ACCOUNT TYPE</w:t>
            </w:r>
          </w:p>
        </w:tc>
        <w:tc>
          <w:tcPr>
            <w:tcW w:w="1197" w:type="dxa"/>
            <w:vMerge w:val="restart"/>
            <w:vAlign w:val="center"/>
          </w:tcPr>
          <w:p w14:paraId="5B8ABAE5" w14:textId="77777777" w:rsidR="000705E2" w:rsidRPr="00E55A48" w:rsidRDefault="000705E2" w:rsidP="00922DA6">
            <w:pPr>
              <w:autoSpaceDE w:val="0"/>
              <w:autoSpaceDN w:val="0"/>
              <w:adjustRightInd w:val="0"/>
              <w:jc w:val="center"/>
              <w:rPr>
                <w:rFonts w:ascii="Trebuchet MS" w:hAnsi="Trebuchet MS" w:cs="Arial"/>
                <w:b/>
                <w:bCs/>
                <w:sz w:val="14"/>
                <w:szCs w:val="14"/>
              </w:rPr>
            </w:pPr>
            <w:r w:rsidRPr="00E55A48">
              <w:rPr>
                <w:rFonts w:ascii="Trebuchet MS" w:hAnsi="Trebuchet MS" w:cs="Arial"/>
                <w:b/>
                <w:bCs/>
                <w:sz w:val="14"/>
                <w:szCs w:val="14"/>
              </w:rPr>
              <w:t>ACCOUNT TERM</w:t>
            </w:r>
          </w:p>
        </w:tc>
        <w:tc>
          <w:tcPr>
            <w:tcW w:w="6098" w:type="dxa"/>
            <w:gridSpan w:val="4"/>
            <w:vAlign w:val="center"/>
          </w:tcPr>
          <w:p w14:paraId="6EFBA836" w14:textId="77777777" w:rsidR="000705E2" w:rsidRPr="00E55A48" w:rsidRDefault="000705E2" w:rsidP="00B67CBA">
            <w:pPr>
              <w:autoSpaceDE w:val="0"/>
              <w:autoSpaceDN w:val="0"/>
              <w:adjustRightInd w:val="0"/>
              <w:jc w:val="center"/>
              <w:rPr>
                <w:rFonts w:ascii="Trebuchet MS" w:hAnsi="Trebuchet MS" w:cs="Arial"/>
                <w:b/>
                <w:bCs/>
                <w:sz w:val="14"/>
                <w:szCs w:val="14"/>
              </w:rPr>
            </w:pPr>
            <w:r w:rsidRPr="00E55A48">
              <w:rPr>
                <w:rFonts w:ascii="Trebuchet MS" w:hAnsi="Trebuchet MS" w:cs="Arial"/>
                <w:b/>
                <w:bCs/>
                <w:sz w:val="14"/>
                <w:szCs w:val="14"/>
              </w:rPr>
              <w:t>DIVIDENDS</w:t>
            </w:r>
          </w:p>
        </w:tc>
        <w:tc>
          <w:tcPr>
            <w:tcW w:w="4317" w:type="dxa"/>
            <w:gridSpan w:val="4"/>
            <w:vAlign w:val="center"/>
          </w:tcPr>
          <w:p w14:paraId="66F24797" w14:textId="1D513D3F" w:rsidR="000705E2" w:rsidRPr="00E55A48" w:rsidRDefault="000705E2" w:rsidP="00E0651D">
            <w:pPr>
              <w:autoSpaceDE w:val="0"/>
              <w:autoSpaceDN w:val="0"/>
              <w:adjustRightInd w:val="0"/>
              <w:jc w:val="center"/>
              <w:rPr>
                <w:rFonts w:ascii="Trebuchet MS" w:hAnsi="Trebuchet MS" w:cs="Arial"/>
                <w:b/>
                <w:bCs/>
                <w:sz w:val="14"/>
                <w:szCs w:val="14"/>
              </w:rPr>
            </w:pPr>
            <w:r w:rsidRPr="00E55A48">
              <w:rPr>
                <w:rFonts w:ascii="Trebuchet MS" w:hAnsi="Trebuchet MS" w:cs="Arial"/>
                <w:b/>
                <w:bCs/>
                <w:sz w:val="14"/>
                <w:szCs w:val="14"/>
              </w:rPr>
              <w:t>BALANCE REQUIREMENTS</w:t>
            </w:r>
          </w:p>
        </w:tc>
        <w:tc>
          <w:tcPr>
            <w:tcW w:w="1078" w:type="dxa"/>
            <w:gridSpan w:val="2"/>
            <w:vAlign w:val="center"/>
          </w:tcPr>
          <w:p w14:paraId="218E3D1F" w14:textId="77777777" w:rsidR="000705E2" w:rsidRPr="00E55A48" w:rsidRDefault="000705E2" w:rsidP="00E0651D">
            <w:pPr>
              <w:autoSpaceDE w:val="0"/>
              <w:autoSpaceDN w:val="0"/>
              <w:adjustRightInd w:val="0"/>
              <w:jc w:val="center"/>
              <w:rPr>
                <w:rFonts w:ascii="Trebuchet MS" w:hAnsi="Trebuchet MS" w:cs="Arial"/>
                <w:b/>
                <w:bCs/>
                <w:sz w:val="14"/>
                <w:szCs w:val="14"/>
              </w:rPr>
            </w:pPr>
            <w:r w:rsidRPr="00E55A48">
              <w:rPr>
                <w:rFonts w:ascii="Trebuchet MS" w:hAnsi="Trebuchet MS" w:cs="Arial"/>
                <w:b/>
                <w:bCs/>
                <w:sz w:val="14"/>
                <w:szCs w:val="14"/>
              </w:rPr>
              <w:t>ACCOUNT LIMITATIONS</w:t>
            </w:r>
          </w:p>
        </w:tc>
      </w:tr>
      <w:tr w:rsidR="000705E2" w:rsidRPr="00E55A48" w14:paraId="65DC640D" w14:textId="77777777" w:rsidTr="000705E2">
        <w:trPr>
          <w:gridAfter w:val="1"/>
          <w:wAfter w:w="19" w:type="dxa"/>
          <w:trHeight w:val="870"/>
        </w:trPr>
        <w:tc>
          <w:tcPr>
            <w:tcW w:w="1549" w:type="dxa"/>
            <w:vMerge/>
            <w:vAlign w:val="center"/>
          </w:tcPr>
          <w:p w14:paraId="777A8B14" w14:textId="77777777" w:rsidR="000705E2" w:rsidRPr="00E55A48" w:rsidRDefault="000705E2" w:rsidP="00E0651D">
            <w:pPr>
              <w:autoSpaceDE w:val="0"/>
              <w:autoSpaceDN w:val="0"/>
              <w:adjustRightInd w:val="0"/>
              <w:jc w:val="center"/>
              <w:rPr>
                <w:rFonts w:ascii="Trebuchet MS" w:hAnsi="Trebuchet MS" w:cs="Arial"/>
                <w:b/>
                <w:sz w:val="14"/>
                <w:szCs w:val="14"/>
              </w:rPr>
            </w:pPr>
          </w:p>
        </w:tc>
        <w:tc>
          <w:tcPr>
            <w:tcW w:w="1197" w:type="dxa"/>
            <w:vMerge/>
          </w:tcPr>
          <w:p w14:paraId="35E906EA" w14:textId="77777777" w:rsidR="000705E2" w:rsidRPr="00E55A48" w:rsidRDefault="000705E2" w:rsidP="00E0651D">
            <w:pPr>
              <w:autoSpaceDE w:val="0"/>
              <w:autoSpaceDN w:val="0"/>
              <w:adjustRightInd w:val="0"/>
              <w:jc w:val="center"/>
              <w:rPr>
                <w:rFonts w:ascii="Trebuchet MS" w:hAnsi="Trebuchet MS" w:cs="Arial"/>
                <w:b/>
                <w:bCs/>
                <w:sz w:val="14"/>
                <w:szCs w:val="14"/>
              </w:rPr>
            </w:pPr>
          </w:p>
        </w:tc>
        <w:tc>
          <w:tcPr>
            <w:tcW w:w="2913" w:type="dxa"/>
            <w:vAlign w:val="center"/>
          </w:tcPr>
          <w:p w14:paraId="733D1454" w14:textId="67791C54" w:rsidR="000705E2" w:rsidRPr="00E55A48" w:rsidRDefault="000705E2" w:rsidP="0032429F">
            <w:pPr>
              <w:autoSpaceDE w:val="0"/>
              <w:autoSpaceDN w:val="0"/>
              <w:adjustRightInd w:val="0"/>
              <w:jc w:val="center"/>
              <w:rPr>
                <w:rFonts w:ascii="Trebuchet MS" w:hAnsi="Trebuchet MS" w:cs="Arial"/>
                <w:b/>
                <w:bCs/>
                <w:sz w:val="14"/>
                <w:szCs w:val="14"/>
              </w:rPr>
            </w:pPr>
            <w:r>
              <w:rPr>
                <w:rFonts w:ascii="Trebuchet MS" w:hAnsi="Trebuchet MS" w:cs="Arial"/>
                <w:b/>
                <w:bCs/>
                <w:sz w:val="14"/>
                <w:szCs w:val="14"/>
              </w:rPr>
              <w:t xml:space="preserve">ANNUAL PERCENTAGE YIELD (APY) </w:t>
            </w:r>
            <w:r w:rsidRPr="00E55A48">
              <w:rPr>
                <w:rFonts w:ascii="Trebuchet MS" w:hAnsi="Trebuchet MS" w:cs="Arial"/>
                <w:b/>
                <w:bCs/>
                <w:sz w:val="14"/>
                <w:szCs w:val="14"/>
              </w:rPr>
              <w:t xml:space="preserve">/ </w:t>
            </w:r>
          </w:p>
          <w:p w14:paraId="48829C7E" w14:textId="7B9E34C7" w:rsidR="000705E2" w:rsidRPr="00E55A48" w:rsidRDefault="000705E2" w:rsidP="0032429F">
            <w:pPr>
              <w:autoSpaceDE w:val="0"/>
              <w:autoSpaceDN w:val="0"/>
              <w:adjustRightInd w:val="0"/>
              <w:jc w:val="center"/>
              <w:rPr>
                <w:rFonts w:ascii="Trebuchet MS" w:hAnsi="Trebuchet MS" w:cs="Arial"/>
                <w:b/>
                <w:bCs/>
                <w:sz w:val="14"/>
                <w:szCs w:val="14"/>
              </w:rPr>
            </w:pPr>
            <w:r>
              <w:rPr>
                <w:rFonts w:ascii="Trebuchet MS" w:hAnsi="Trebuchet MS" w:cs="Arial"/>
                <w:b/>
                <w:bCs/>
                <w:sz w:val="14"/>
                <w:szCs w:val="14"/>
              </w:rPr>
              <w:t>DIVIDEND RATE</w:t>
            </w:r>
          </w:p>
        </w:tc>
        <w:tc>
          <w:tcPr>
            <w:tcW w:w="925" w:type="dxa"/>
            <w:vAlign w:val="center"/>
          </w:tcPr>
          <w:p w14:paraId="7AB42AA7" w14:textId="77777777" w:rsidR="000705E2" w:rsidRPr="00E55A48" w:rsidRDefault="000705E2" w:rsidP="00B67CBA">
            <w:pPr>
              <w:autoSpaceDE w:val="0"/>
              <w:autoSpaceDN w:val="0"/>
              <w:adjustRightInd w:val="0"/>
              <w:jc w:val="center"/>
              <w:rPr>
                <w:rFonts w:ascii="Trebuchet MS" w:hAnsi="Trebuchet MS" w:cs="Arial"/>
                <w:b/>
                <w:bCs/>
                <w:sz w:val="14"/>
                <w:szCs w:val="14"/>
              </w:rPr>
            </w:pPr>
            <w:r w:rsidRPr="00E55A48">
              <w:rPr>
                <w:rFonts w:ascii="Trebuchet MS" w:hAnsi="Trebuchet MS" w:cs="Arial"/>
                <w:b/>
                <w:bCs/>
                <w:sz w:val="14"/>
                <w:szCs w:val="14"/>
              </w:rPr>
              <w:t>RATE TYPE</w:t>
            </w:r>
          </w:p>
        </w:tc>
        <w:tc>
          <w:tcPr>
            <w:tcW w:w="1260" w:type="dxa"/>
            <w:vAlign w:val="center"/>
          </w:tcPr>
          <w:p w14:paraId="329B5E92" w14:textId="77777777" w:rsidR="000705E2" w:rsidRPr="00E55A48" w:rsidRDefault="000705E2" w:rsidP="00B67CBA">
            <w:pPr>
              <w:autoSpaceDE w:val="0"/>
              <w:autoSpaceDN w:val="0"/>
              <w:adjustRightInd w:val="0"/>
              <w:jc w:val="center"/>
              <w:rPr>
                <w:rFonts w:ascii="Trebuchet MS" w:hAnsi="Trebuchet MS" w:cs="Arial"/>
                <w:b/>
                <w:bCs/>
                <w:sz w:val="14"/>
                <w:szCs w:val="14"/>
              </w:rPr>
            </w:pPr>
            <w:r w:rsidRPr="00E55A48">
              <w:rPr>
                <w:rFonts w:ascii="Trebuchet MS" w:hAnsi="Trebuchet MS" w:cs="Arial"/>
                <w:b/>
                <w:bCs/>
                <w:sz w:val="14"/>
                <w:szCs w:val="14"/>
              </w:rPr>
              <w:t>DIVIDENDS COMPOUNDED</w:t>
            </w:r>
          </w:p>
        </w:tc>
        <w:tc>
          <w:tcPr>
            <w:tcW w:w="1000" w:type="dxa"/>
            <w:vAlign w:val="center"/>
          </w:tcPr>
          <w:p w14:paraId="208C78A1" w14:textId="77777777" w:rsidR="000705E2" w:rsidRPr="00E55A48" w:rsidRDefault="000705E2" w:rsidP="00B67CBA">
            <w:pPr>
              <w:autoSpaceDE w:val="0"/>
              <w:autoSpaceDN w:val="0"/>
              <w:adjustRightInd w:val="0"/>
              <w:jc w:val="center"/>
              <w:rPr>
                <w:rFonts w:ascii="Trebuchet MS" w:hAnsi="Trebuchet MS" w:cs="Arial"/>
                <w:b/>
                <w:bCs/>
                <w:sz w:val="14"/>
                <w:szCs w:val="14"/>
              </w:rPr>
            </w:pPr>
            <w:r w:rsidRPr="00E55A48">
              <w:rPr>
                <w:rFonts w:ascii="Trebuchet MS" w:hAnsi="Trebuchet MS" w:cs="Arial"/>
                <w:b/>
                <w:bCs/>
                <w:sz w:val="14"/>
                <w:szCs w:val="14"/>
              </w:rPr>
              <w:t>DIVIDENDS CREDITED</w:t>
            </w:r>
          </w:p>
        </w:tc>
        <w:tc>
          <w:tcPr>
            <w:tcW w:w="1055" w:type="dxa"/>
            <w:vAlign w:val="center"/>
          </w:tcPr>
          <w:p w14:paraId="0DF3ADBE" w14:textId="77777777" w:rsidR="000705E2" w:rsidRPr="00E55A48" w:rsidRDefault="000705E2" w:rsidP="00E0651D">
            <w:pPr>
              <w:autoSpaceDE w:val="0"/>
              <w:autoSpaceDN w:val="0"/>
              <w:adjustRightInd w:val="0"/>
              <w:jc w:val="center"/>
              <w:rPr>
                <w:rFonts w:ascii="Trebuchet MS" w:hAnsi="Trebuchet MS" w:cs="Arial"/>
                <w:b/>
                <w:bCs/>
                <w:sz w:val="14"/>
                <w:szCs w:val="14"/>
              </w:rPr>
            </w:pPr>
            <w:r w:rsidRPr="00E55A48">
              <w:rPr>
                <w:rFonts w:ascii="Trebuchet MS" w:hAnsi="Trebuchet MS" w:cs="Arial"/>
                <w:b/>
                <w:bCs/>
                <w:sz w:val="14"/>
                <w:szCs w:val="14"/>
              </w:rPr>
              <w:t>MINIMUM TO EARN DIVIDENDS</w:t>
            </w:r>
          </w:p>
        </w:tc>
        <w:tc>
          <w:tcPr>
            <w:tcW w:w="1160" w:type="dxa"/>
          </w:tcPr>
          <w:p w14:paraId="56260518" w14:textId="77777777" w:rsidR="000705E2" w:rsidRDefault="000705E2" w:rsidP="00E0651D">
            <w:pPr>
              <w:autoSpaceDE w:val="0"/>
              <w:autoSpaceDN w:val="0"/>
              <w:adjustRightInd w:val="0"/>
              <w:jc w:val="center"/>
              <w:rPr>
                <w:rFonts w:ascii="Trebuchet MS" w:hAnsi="Trebuchet MS" w:cs="Arial"/>
                <w:b/>
                <w:bCs/>
                <w:sz w:val="14"/>
                <w:szCs w:val="14"/>
              </w:rPr>
            </w:pPr>
          </w:p>
          <w:p w14:paraId="0D7E50B4" w14:textId="77777777" w:rsidR="000705E2" w:rsidRDefault="000705E2" w:rsidP="00D07855">
            <w:pPr>
              <w:rPr>
                <w:rFonts w:ascii="Trebuchet MS" w:hAnsi="Trebuchet MS" w:cs="Arial"/>
                <w:b/>
                <w:bCs/>
                <w:sz w:val="14"/>
                <w:szCs w:val="14"/>
              </w:rPr>
            </w:pPr>
            <w:r>
              <w:rPr>
                <w:rFonts w:ascii="Trebuchet MS" w:hAnsi="Trebuchet MS" w:cs="Arial"/>
                <w:b/>
                <w:bCs/>
                <w:sz w:val="14"/>
                <w:szCs w:val="14"/>
              </w:rPr>
              <w:t xml:space="preserve">MAXIMUM TO </w:t>
            </w:r>
          </w:p>
          <w:p w14:paraId="2DE6BC1A" w14:textId="77777777" w:rsidR="000705E2" w:rsidRDefault="000705E2" w:rsidP="00D07855">
            <w:pPr>
              <w:rPr>
                <w:rFonts w:ascii="Trebuchet MS" w:hAnsi="Trebuchet MS" w:cs="Arial"/>
                <w:b/>
                <w:bCs/>
                <w:sz w:val="14"/>
                <w:szCs w:val="14"/>
              </w:rPr>
            </w:pPr>
            <w:r>
              <w:rPr>
                <w:rFonts w:ascii="Trebuchet MS" w:hAnsi="Trebuchet MS" w:cs="Arial"/>
                <w:b/>
                <w:bCs/>
                <w:sz w:val="14"/>
                <w:szCs w:val="14"/>
              </w:rPr>
              <w:t xml:space="preserve">     EARN</w:t>
            </w:r>
          </w:p>
          <w:p w14:paraId="51535977" w14:textId="3E39C12D" w:rsidR="000705E2" w:rsidRDefault="000705E2" w:rsidP="00D07855">
            <w:pPr>
              <w:rPr>
                <w:rFonts w:ascii="Trebuchet MS" w:hAnsi="Trebuchet MS" w:cs="Arial"/>
                <w:b/>
                <w:bCs/>
                <w:sz w:val="14"/>
                <w:szCs w:val="14"/>
              </w:rPr>
            </w:pPr>
            <w:r>
              <w:rPr>
                <w:rFonts w:ascii="Trebuchet MS" w:hAnsi="Trebuchet MS" w:cs="Arial"/>
                <w:b/>
                <w:bCs/>
                <w:sz w:val="14"/>
                <w:szCs w:val="14"/>
              </w:rPr>
              <w:t xml:space="preserve"> DIVIDENDS </w:t>
            </w:r>
          </w:p>
          <w:p w14:paraId="61FDEA94" w14:textId="0B9E41EA" w:rsidR="000705E2" w:rsidRPr="00D07855" w:rsidRDefault="000705E2" w:rsidP="00D07855">
            <w:pPr>
              <w:rPr>
                <w:rFonts w:ascii="Trebuchet MS" w:hAnsi="Trebuchet MS" w:cs="Arial"/>
                <w:sz w:val="14"/>
                <w:szCs w:val="14"/>
              </w:rPr>
            </w:pPr>
          </w:p>
        </w:tc>
        <w:tc>
          <w:tcPr>
            <w:tcW w:w="2081" w:type="dxa"/>
            <w:vAlign w:val="center"/>
          </w:tcPr>
          <w:p w14:paraId="0795C2A8" w14:textId="3D7238E8" w:rsidR="000705E2" w:rsidRPr="00E55A48" w:rsidRDefault="000705E2" w:rsidP="00E0651D">
            <w:pPr>
              <w:autoSpaceDE w:val="0"/>
              <w:autoSpaceDN w:val="0"/>
              <w:adjustRightInd w:val="0"/>
              <w:jc w:val="center"/>
              <w:rPr>
                <w:rFonts w:ascii="Trebuchet MS" w:hAnsi="Trebuchet MS" w:cs="Arial"/>
                <w:b/>
                <w:bCs/>
                <w:sz w:val="14"/>
                <w:szCs w:val="14"/>
              </w:rPr>
            </w:pPr>
            <w:r w:rsidRPr="00E55A48">
              <w:rPr>
                <w:rFonts w:ascii="Trebuchet MS" w:hAnsi="Trebuchet MS" w:cs="Arial"/>
                <w:b/>
                <w:bCs/>
                <w:sz w:val="14"/>
                <w:szCs w:val="14"/>
              </w:rPr>
              <w:t>BALANCE CALCULATION</w:t>
            </w:r>
          </w:p>
        </w:tc>
        <w:tc>
          <w:tcPr>
            <w:tcW w:w="1080" w:type="dxa"/>
            <w:gridSpan w:val="2"/>
            <w:vAlign w:val="center"/>
          </w:tcPr>
          <w:p w14:paraId="6484F533" w14:textId="77777777" w:rsidR="000705E2" w:rsidRPr="00E55A48" w:rsidRDefault="000705E2" w:rsidP="00E0651D">
            <w:pPr>
              <w:autoSpaceDE w:val="0"/>
              <w:autoSpaceDN w:val="0"/>
              <w:adjustRightInd w:val="0"/>
              <w:jc w:val="center"/>
              <w:rPr>
                <w:rFonts w:ascii="Trebuchet MS" w:hAnsi="Trebuchet MS" w:cs="Arial"/>
                <w:sz w:val="14"/>
                <w:szCs w:val="14"/>
              </w:rPr>
            </w:pPr>
            <w:r w:rsidRPr="00E55A48">
              <w:rPr>
                <w:rFonts w:ascii="Trebuchet MS" w:hAnsi="Trebuchet MS" w:cs="Arial"/>
                <w:sz w:val="14"/>
                <w:szCs w:val="14"/>
              </w:rPr>
              <w:t>See Truth in Savings Disclosure</w:t>
            </w:r>
          </w:p>
        </w:tc>
      </w:tr>
      <w:tr w:rsidR="000705E2" w:rsidRPr="00E55A48" w14:paraId="4EC7DDAE" w14:textId="77777777" w:rsidTr="000705E2">
        <w:trPr>
          <w:gridAfter w:val="1"/>
          <w:wAfter w:w="19" w:type="dxa"/>
          <w:trHeight w:val="791"/>
        </w:trPr>
        <w:tc>
          <w:tcPr>
            <w:tcW w:w="1549" w:type="dxa"/>
            <w:vAlign w:val="center"/>
          </w:tcPr>
          <w:p w14:paraId="3D269361"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sz w:val="14"/>
                <w:szCs w:val="14"/>
              </w:rPr>
              <w:t>Regular Share Accounts</w:t>
            </w:r>
          </w:p>
        </w:tc>
        <w:tc>
          <w:tcPr>
            <w:tcW w:w="1197" w:type="dxa"/>
            <w:vAlign w:val="center"/>
          </w:tcPr>
          <w:p w14:paraId="167E34A5" w14:textId="77777777" w:rsidR="000705E2" w:rsidRPr="00E55A48" w:rsidRDefault="000705E2" w:rsidP="00922DA6">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N/A</w:t>
            </w:r>
          </w:p>
        </w:tc>
        <w:tc>
          <w:tcPr>
            <w:tcW w:w="2913" w:type="dxa"/>
            <w:vAlign w:val="center"/>
          </w:tcPr>
          <w:p w14:paraId="5D7DF527" w14:textId="4A91B199"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0.</w:t>
            </w:r>
            <w:r>
              <w:rPr>
                <w:rFonts w:ascii="Trebuchet MS" w:hAnsi="Trebuchet MS" w:cs="Arial"/>
                <w:bCs/>
                <w:sz w:val="14"/>
                <w:szCs w:val="14"/>
              </w:rPr>
              <w:t>02</w:t>
            </w:r>
            <w:r w:rsidRPr="00E55A48">
              <w:rPr>
                <w:rFonts w:ascii="Trebuchet MS" w:hAnsi="Trebuchet MS" w:cs="Arial"/>
                <w:bCs/>
                <w:sz w:val="14"/>
                <w:szCs w:val="14"/>
              </w:rPr>
              <w:t xml:space="preserve"> / 0.</w:t>
            </w:r>
            <w:r>
              <w:rPr>
                <w:rFonts w:ascii="Trebuchet MS" w:hAnsi="Trebuchet MS" w:cs="Arial"/>
                <w:bCs/>
                <w:sz w:val="14"/>
                <w:szCs w:val="14"/>
              </w:rPr>
              <w:t>02</w:t>
            </w:r>
          </w:p>
        </w:tc>
        <w:tc>
          <w:tcPr>
            <w:tcW w:w="925" w:type="dxa"/>
            <w:vAlign w:val="center"/>
          </w:tcPr>
          <w:p w14:paraId="064ADFD0" w14:textId="77777777" w:rsidR="000705E2" w:rsidRPr="00E55A48" w:rsidRDefault="000705E2" w:rsidP="00B67CBA">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Variable</w:t>
            </w:r>
          </w:p>
        </w:tc>
        <w:tc>
          <w:tcPr>
            <w:tcW w:w="1260" w:type="dxa"/>
            <w:vAlign w:val="center"/>
          </w:tcPr>
          <w:p w14:paraId="7BC0BB6A"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Monthly</w:t>
            </w:r>
          </w:p>
        </w:tc>
        <w:tc>
          <w:tcPr>
            <w:tcW w:w="1000" w:type="dxa"/>
            <w:vAlign w:val="center"/>
          </w:tcPr>
          <w:p w14:paraId="638B94E1"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Monthly</w:t>
            </w:r>
          </w:p>
        </w:tc>
        <w:tc>
          <w:tcPr>
            <w:tcW w:w="1055" w:type="dxa"/>
            <w:vAlign w:val="center"/>
          </w:tcPr>
          <w:p w14:paraId="358E29E9"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99.01</w:t>
            </w:r>
          </w:p>
        </w:tc>
        <w:tc>
          <w:tcPr>
            <w:tcW w:w="1160" w:type="dxa"/>
          </w:tcPr>
          <w:p w14:paraId="599A4CF5" w14:textId="77777777" w:rsidR="000705E2" w:rsidRDefault="000705E2" w:rsidP="00E0651D">
            <w:pPr>
              <w:autoSpaceDE w:val="0"/>
              <w:autoSpaceDN w:val="0"/>
              <w:adjustRightInd w:val="0"/>
              <w:jc w:val="center"/>
              <w:rPr>
                <w:rFonts w:ascii="Trebuchet MS" w:hAnsi="Trebuchet MS" w:cs="Arial"/>
                <w:bCs/>
                <w:sz w:val="14"/>
                <w:szCs w:val="14"/>
              </w:rPr>
            </w:pPr>
          </w:p>
          <w:p w14:paraId="542E59D5" w14:textId="77777777" w:rsidR="000705E2" w:rsidRDefault="000705E2" w:rsidP="00D07855">
            <w:pPr>
              <w:rPr>
                <w:rFonts w:ascii="Trebuchet MS" w:hAnsi="Trebuchet MS" w:cs="Arial"/>
                <w:bCs/>
                <w:sz w:val="14"/>
                <w:szCs w:val="14"/>
              </w:rPr>
            </w:pPr>
          </w:p>
          <w:p w14:paraId="2AB4FB0E" w14:textId="79096FE7" w:rsidR="000705E2" w:rsidRPr="00D07855" w:rsidRDefault="000705E2" w:rsidP="00D07855">
            <w:pPr>
              <w:rPr>
                <w:rFonts w:ascii="Trebuchet MS" w:hAnsi="Trebuchet MS" w:cs="Arial"/>
                <w:sz w:val="14"/>
                <w:szCs w:val="14"/>
              </w:rPr>
            </w:pPr>
            <w:r>
              <w:rPr>
                <w:rFonts w:ascii="Trebuchet MS" w:hAnsi="Trebuchet MS" w:cs="Arial"/>
                <w:sz w:val="14"/>
                <w:szCs w:val="14"/>
              </w:rPr>
              <w:t>24,999.</w:t>
            </w:r>
            <w:r w:rsidR="003A23CE">
              <w:rPr>
                <w:rFonts w:ascii="Trebuchet MS" w:hAnsi="Trebuchet MS" w:cs="Arial"/>
                <w:sz w:val="14"/>
                <w:szCs w:val="14"/>
              </w:rPr>
              <w:t>99</w:t>
            </w:r>
          </w:p>
        </w:tc>
        <w:tc>
          <w:tcPr>
            <w:tcW w:w="2081" w:type="dxa"/>
            <w:vAlign w:val="center"/>
          </w:tcPr>
          <w:p w14:paraId="427A6EFA" w14:textId="651D28D9"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Average Daily Balance</w:t>
            </w:r>
          </w:p>
        </w:tc>
        <w:tc>
          <w:tcPr>
            <w:tcW w:w="1080" w:type="dxa"/>
            <w:gridSpan w:val="2"/>
            <w:vAlign w:val="center"/>
          </w:tcPr>
          <w:p w14:paraId="1123B85B"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sz w:val="14"/>
                <w:szCs w:val="14"/>
              </w:rPr>
              <w:t>Account transfer limitations apply</w:t>
            </w:r>
          </w:p>
        </w:tc>
      </w:tr>
      <w:tr w:rsidR="000705E2" w:rsidRPr="00E55A48" w14:paraId="6AD2EDBC" w14:textId="77777777" w:rsidTr="000705E2">
        <w:trPr>
          <w:gridAfter w:val="1"/>
          <w:wAfter w:w="19" w:type="dxa"/>
          <w:trHeight w:val="916"/>
        </w:trPr>
        <w:tc>
          <w:tcPr>
            <w:tcW w:w="1549" w:type="dxa"/>
            <w:vAlign w:val="center"/>
          </w:tcPr>
          <w:p w14:paraId="52E667D1"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sz w:val="14"/>
                <w:szCs w:val="14"/>
              </w:rPr>
              <w:t>Money Market Accounts</w:t>
            </w:r>
          </w:p>
        </w:tc>
        <w:tc>
          <w:tcPr>
            <w:tcW w:w="1197" w:type="dxa"/>
            <w:vAlign w:val="center"/>
          </w:tcPr>
          <w:p w14:paraId="3463B869" w14:textId="77777777" w:rsidR="000705E2" w:rsidRPr="00E55A48" w:rsidRDefault="000705E2" w:rsidP="00922DA6">
            <w:pPr>
              <w:jc w:val="center"/>
              <w:rPr>
                <w:rFonts w:ascii="Trebuchet MS" w:hAnsi="Trebuchet MS" w:cs="Arial"/>
                <w:sz w:val="14"/>
                <w:szCs w:val="14"/>
              </w:rPr>
            </w:pPr>
            <w:r w:rsidRPr="00E55A48">
              <w:rPr>
                <w:rFonts w:ascii="Trebuchet MS" w:hAnsi="Trebuchet MS" w:cs="Arial"/>
                <w:bCs/>
                <w:sz w:val="14"/>
                <w:szCs w:val="14"/>
              </w:rPr>
              <w:t>N/A</w:t>
            </w:r>
          </w:p>
        </w:tc>
        <w:tc>
          <w:tcPr>
            <w:tcW w:w="2913" w:type="dxa"/>
            <w:vAlign w:val="center"/>
          </w:tcPr>
          <w:p w14:paraId="00138ED1" w14:textId="5D890727" w:rsidR="000705E2" w:rsidRPr="00E55A48" w:rsidRDefault="000705E2" w:rsidP="00E0651D">
            <w:pPr>
              <w:autoSpaceDE w:val="0"/>
              <w:autoSpaceDN w:val="0"/>
              <w:adjustRightInd w:val="0"/>
              <w:jc w:val="center"/>
              <w:rPr>
                <w:rFonts w:ascii="Trebuchet MS" w:hAnsi="Trebuchet MS" w:cs="Arial"/>
                <w:bCs/>
                <w:sz w:val="14"/>
                <w:szCs w:val="14"/>
              </w:rPr>
            </w:pPr>
            <w:r>
              <w:rPr>
                <w:rFonts w:ascii="Trebuchet MS" w:hAnsi="Trebuchet MS" w:cs="Arial"/>
                <w:bCs/>
                <w:sz w:val="14"/>
                <w:szCs w:val="14"/>
              </w:rPr>
              <w:t>0.05</w:t>
            </w:r>
            <w:r w:rsidRPr="00E55A48">
              <w:rPr>
                <w:rFonts w:ascii="Trebuchet MS" w:hAnsi="Trebuchet MS" w:cs="Arial"/>
                <w:bCs/>
                <w:sz w:val="14"/>
                <w:szCs w:val="14"/>
              </w:rPr>
              <w:t xml:space="preserve"> /</w:t>
            </w:r>
            <w:r>
              <w:rPr>
                <w:rFonts w:ascii="Trebuchet MS" w:hAnsi="Trebuchet MS" w:cs="Arial"/>
                <w:bCs/>
                <w:sz w:val="14"/>
                <w:szCs w:val="14"/>
              </w:rPr>
              <w:t xml:space="preserve"> 0.05</w:t>
            </w:r>
          </w:p>
        </w:tc>
        <w:tc>
          <w:tcPr>
            <w:tcW w:w="925" w:type="dxa"/>
            <w:vAlign w:val="center"/>
          </w:tcPr>
          <w:p w14:paraId="17F551A2" w14:textId="77777777" w:rsidR="000705E2" w:rsidRPr="00E55A48" w:rsidRDefault="000705E2" w:rsidP="00B67CBA">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Variable</w:t>
            </w:r>
          </w:p>
        </w:tc>
        <w:tc>
          <w:tcPr>
            <w:tcW w:w="1260" w:type="dxa"/>
            <w:vAlign w:val="center"/>
          </w:tcPr>
          <w:p w14:paraId="47AECCF3" w14:textId="77777777" w:rsidR="000705E2" w:rsidRPr="00E55A48" w:rsidRDefault="000705E2" w:rsidP="00606964">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Monthly</w:t>
            </w:r>
          </w:p>
        </w:tc>
        <w:tc>
          <w:tcPr>
            <w:tcW w:w="1000" w:type="dxa"/>
            <w:vAlign w:val="center"/>
          </w:tcPr>
          <w:p w14:paraId="1B9725B2" w14:textId="77777777" w:rsidR="000705E2" w:rsidRPr="00E55A48" w:rsidRDefault="000705E2" w:rsidP="00606964">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Monthly</w:t>
            </w:r>
          </w:p>
        </w:tc>
        <w:tc>
          <w:tcPr>
            <w:tcW w:w="1055" w:type="dxa"/>
            <w:vAlign w:val="center"/>
          </w:tcPr>
          <w:p w14:paraId="38C42510" w14:textId="77777777" w:rsidR="000705E2" w:rsidRPr="00E55A48" w:rsidRDefault="000705E2" w:rsidP="00862602">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500.00</w:t>
            </w:r>
          </w:p>
        </w:tc>
        <w:tc>
          <w:tcPr>
            <w:tcW w:w="1160" w:type="dxa"/>
          </w:tcPr>
          <w:p w14:paraId="067BDAD0" w14:textId="77777777" w:rsidR="000705E2" w:rsidRDefault="000705E2" w:rsidP="00E0651D">
            <w:pPr>
              <w:jc w:val="center"/>
              <w:rPr>
                <w:rFonts w:ascii="Trebuchet MS" w:hAnsi="Trebuchet MS" w:cs="Arial"/>
                <w:bCs/>
                <w:sz w:val="14"/>
                <w:szCs w:val="14"/>
              </w:rPr>
            </w:pPr>
          </w:p>
          <w:p w14:paraId="27BBFBAA" w14:textId="77777777" w:rsidR="000705E2" w:rsidRDefault="000705E2" w:rsidP="00D07855">
            <w:pPr>
              <w:rPr>
                <w:rFonts w:ascii="Trebuchet MS" w:hAnsi="Trebuchet MS" w:cs="Arial"/>
                <w:bCs/>
                <w:sz w:val="14"/>
                <w:szCs w:val="14"/>
              </w:rPr>
            </w:pPr>
          </w:p>
          <w:p w14:paraId="0D4F282F" w14:textId="5F796467" w:rsidR="000705E2" w:rsidRPr="00D07855" w:rsidRDefault="000705E2" w:rsidP="00D07855">
            <w:pPr>
              <w:rPr>
                <w:rFonts w:ascii="Trebuchet MS" w:hAnsi="Trebuchet MS" w:cs="Arial"/>
                <w:sz w:val="14"/>
                <w:szCs w:val="14"/>
              </w:rPr>
            </w:pPr>
            <w:r>
              <w:rPr>
                <w:rFonts w:ascii="Trebuchet MS" w:hAnsi="Trebuchet MS" w:cs="Arial"/>
                <w:sz w:val="14"/>
                <w:szCs w:val="14"/>
              </w:rPr>
              <w:t>24,999.</w:t>
            </w:r>
            <w:r w:rsidR="003A23CE">
              <w:rPr>
                <w:rFonts w:ascii="Trebuchet MS" w:hAnsi="Trebuchet MS" w:cs="Arial"/>
                <w:sz w:val="14"/>
                <w:szCs w:val="14"/>
              </w:rPr>
              <w:t>99</w:t>
            </w:r>
          </w:p>
        </w:tc>
        <w:tc>
          <w:tcPr>
            <w:tcW w:w="2081" w:type="dxa"/>
            <w:vAlign w:val="center"/>
          </w:tcPr>
          <w:p w14:paraId="5475CB75" w14:textId="7C1002FA" w:rsidR="000705E2" w:rsidRPr="00E55A48" w:rsidRDefault="000705E2" w:rsidP="00E0651D">
            <w:pPr>
              <w:jc w:val="center"/>
              <w:rPr>
                <w:rFonts w:ascii="Trebuchet MS" w:hAnsi="Trebuchet MS" w:cs="Arial"/>
                <w:sz w:val="14"/>
                <w:szCs w:val="14"/>
              </w:rPr>
            </w:pPr>
            <w:r w:rsidRPr="00E55A48">
              <w:rPr>
                <w:rFonts w:ascii="Trebuchet MS" w:hAnsi="Trebuchet MS" w:cs="Arial"/>
                <w:bCs/>
                <w:sz w:val="14"/>
                <w:szCs w:val="14"/>
              </w:rPr>
              <w:t>Average Daily Balance</w:t>
            </w:r>
          </w:p>
        </w:tc>
        <w:tc>
          <w:tcPr>
            <w:tcW w:w="1080" w:type="dxa"/>
            <w:gridSpan w:val="2"/>
            <w:vAlign w:val="center"/>
          </w:tcPr>
          <w:p w14:paraId="64891A8F"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sz w:val="14"/>
                <w:szCs w:val="14"/>
              </w:rPr>
              <w:t>Account transfer limitations apply</w:t>
            </w:r>
          </w:p>
        </w:tc>
      </w:tr>
      <w:tr w:rsidR="000705E2" w:rsidRPr="00E55A48" w14:paraId="6114C70C" w14:textId="77777777" w:rsidTr="000705E2">
        <w:trPr>
          <w:gridAfter w:val="1"/>
          <w:wAfter w:w="19" w:type="dxa"/>
          <w:trHeight w:val="776"/>
        </w:trPr>
        <w:tc>
          <w:tcPr>
            <w:tcW w:w="1549" w:type="dxa"/>
            <w:vAlign w:val="center"/>
          </w:tcPr>
          <w:p w14:paraId="00D465C5"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sz w:val="14"/>
                <w:szCs w:val="14"/>
              </w:rPr>
              <w:t>Christmas Club Accounts</w:t>
            </w:r>
          </w:p>
        </w:tc>
        <w:tc>
          <w:tcPr>
            <w:tcW w:w="1197" w:type="dxa"/>
            <w:vAlign w:val="center"/>
          </w:tcPr>
          <w:p w14:paraId="1A7BF549" w14:textId="77777777" w:rsidR="000705E2" w:rsidRPr="00E55A48" w:rsidRDefault="000705E2" w:rsidP="00922DA6">
            <w:pPr>
              <w:jc w:val="center"/>
              <w:rPr>
                <w:rFonts w:ascii="Trebuchet MS" w:hAnsi="Trebuchet MS" w:cs="Arial"/>
                <w:sz w:val="14"/>
                <w:szCs w:val="14"/>
              </w:rPr>
            </w:pPr>
            <w:r w:rsidRPr="00E55A48">
              <w:rPr>
                <w:rFonts w:ascii="Trebuchet MS" w:hAnsi="Trebuchet MS" w:cs="Arial"/>
                <w:bCs/>
                <w:sz w:val="14"/>
                <w:szCs w:val="14"/>
              </w:rPr>
              <w:t>N/A</w:t>
            </w:r>
          </w:p>
        </w:tc>
        <w:tc>
          <w:tcPr>
            <w:tcW w:w="2913" w:type="dxa"/>
            <w:vAlign w:val="center"/>
          </w:tcPr>
          <w:p w14:paraId="217090A2" w14:textId="09EDE1C1" w:rsidR="000705E2" w:rsidRPr="00E55A48" w:rsidRDefault="000705E2" w:rsidP="74A550D5">
            <w:pPr>
              <w:autoSpaceDE w:val="0"/>
              <w:autoSpaceDN w:val="0"/>
              <w:adjustRightInd w:val="0"/>
              <w:jc w:val="center"/>
              <w:rPr>
                <w:rFonts w:ascii="Trebuchet MS,Arial" w:eastAsia="Trebuchet MS,Arial" w:hAnsi="Trebuchet MS,Arial" w:cs="Trebuchet MS,Arial"/>
                <w:sz w:val="14"/>
                <w:szCs w:val="14"/>
              </w:rPr>
            </w:pPr>
            <w:r w:rsidRPr="74A550D5">
              <w:rPr>
                <w:rFonts w:ascii="Trebuchet MS,Arial" w:eastAsia="Trebuchet MS,Arial" w:hAnsi="Trebuchet MS,Arial" w:cs="Trebuchet MS,Arial"/>
                <w:sz w:val="14"/>
                <w:szCs w:val="14"/>
              </w:rPr>
              <w:t>0.</w:t>
            </w:r>
            <w:r>
              <w:rPr>
                <w:rFonts w:ascii="Trebuchet MS,Arial" w:eastAsia="Trebuchet MS,Arial" w:hAnsi="Trebuchet MS,Arial" w:cs="Trebuchet MS,Arial"/>
                <w:sz w:val="14"/>
                <w:szCs w:val="14"/>
              </w:rPr>
              <w:t>05</w:t>
            </w:r>
            <w:r w:rsidRPr="74A550D5">
              <w:rPr>
                <w:rFonts w:ascii="Trebuchet MS,Arial" w:eastAsia="Trebuchet MS,Arial" w:hAnsi="Trebuchet MS,Arial" w:cs="Trebuchet MS,Arial"/>
                <w:sz w:val="14"/>
                <w:szCs w:val="14"/>
              </w:rPr>
              <w:t xml:space="preserve"> / 0.</w:t>
            </w:r>
            <w:r>
              <w:rPr>
                <w:rFonts w:ascii="Trebuchet MS,Arial" w:eastAsia="Trebuchet MS,Arial" w:hAnsi="Trebuchet MS,Arial" w:cs="Trebuchet MS,Arial"/>
                <w:sz w:val="14"/>
                <w:szCs w:val="14"/>
              </w:rPr>
              <w:t>05</w:t>
            </w:r>
          </w:p>
        </w:tc>
        <w:tc>
          <w:tcPr>
            <w:tcW w:w="925" w:type="dxa"/>
            <w:vAlign w:val="center"/>
          </w:tcPr>
          <w:p w14:paraId="5D64F445" w14:textId="77777777" w:rsidR="000705E2" w:rsidRPr="00E55A48" w:rsidRDefault="000705E2" w:rsidP="00B67CBA">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Variable</w:t>
            </w:r>
          </w:p>
        </w:tc>
        <w:tc>
          <w:tcPr>
            <w:tcW w:w="1260" w:type="dxa"/>
            <w:vAlign w:val="center"/>
          </w:tcPr>
          <w:p w14:paraId="1D0BE0A6" w14:textId="77777777" w:rsidR="000705E2" w:rsidRPr="00E55A48" w:rsidRDefault="000705E2" w:rsidP="00606964">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Monthly</w:t>
            </w:r>
          </w:p>
        </w:tc>
        <w:tc>
          <w:tcPr>
            <w:tcW w:w="1000" w:type="dxa"/>
            <w:vAlign w:val="center"/>
          </w:tcPr>
          <w:p w14:paraId="0774ABA0" w14:textId="77777777" w:rsidR="000705E2" w:rsidRPr="00E55A48" w:rsidRDefault="000705E2" w:rsidP="00606964">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Monthly</w:t>
            </w:r>
          </w:p>
        </w:tc>
        <w:tc>
          <w:tcPr>
            <w:tcW w:w="1055" w:type="dxa"/>
            <w:vAlign w:val="center"/>
          </w:tcPr>
          <w:p w14:paraId="31C33A56" w14:textId="77777777" w:rsidR="000705E2" w:rsidRPr="00E55A48" w:rsidRDefault="000705E2" w:rsidP="00862602">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5.00</w:t>
            </w:r>
          </w:p>
        </w:tc>
        <w:tc>
          <w:tcPr>
            <w:tcW w:w="1160" w:type="dxa"/>
          </w:tcPr>
          <w:p w14:paraId="4BA4616B" w14:textId="77777777" w:rsidR="000705E2" w:rsidRDefault="000705E2" w:rsidP="00E0651D">
            <w:pPr>
              <w:jc w:val="center"/>
              <w:rPr>
                <w:rFonts w:ascii="Trebuchet MS" w:hAnsi="Trebuchet MS" w:cs="Arial"/>
                <w:bCs/>
                <w:sz w:val="14"/>
                <w:szCs w:val="14"/>
              </w:rPr>
            </w:pPr>
          </w:p>
          <w:p w14:paraId="5B21CED5" w14:textId="77777777" w:rsidR="000705E2" w:rsidRDefault="000705E2" w:rsidP="00D07855">
            <w:pPr>
              <w:rPr>
                <w:rFonts w:ascii="Trebuchet MS" w:hAnsi="Trebuchet MS" w:cs="Arial"/>
                <w:bCs/>
                <w:sz w:val="14"/>
                <w:szCs w:val="14"/>
              </w:rPr>
            </w:pPr>
          </w:p>
          <w:p w14:paraId="1D3B895C" w14:textId="7379A065" w:rsidR="000705E2" w:rsidRPr="00D07855" w:rsidRDefault="000705E2" w:rsidP="00D07855">
            <w:pPr>
              <w:rPr>
                <w:rFonts w:ascii="Trebuchet MS" w:hAnsi="Trebuchet MS" w:cs="Arial"/>
                <w:sz w:val="14"/>
                <w:szCs w:val="14"/>
              </w:rPr>
            </w:pPr>
            <w:r>
              <w:rPr>
                <w:rFonts w:ascii="Trebuchet MS" w:hAnsi="Trebuchet MS" w:cs="Arial"/>
                <w:sz w:val="14"/>
                <w:szCs w:val="14"/>
              </w:rPr>
              <w:t>24,999.</w:t>
            </w:r>
            <w:r w:rsidR="003A23CE">
              <w:rPr>
                <w:rFonts w:ascii="Trebuchet MS" w:hAnsi="Trebuchet MS" w:cs="Arial"/>
                <w:sz w:val="14"/>
                <w:szCs w:val="14"/>
              </w:rPr>
              <w:t>99</w:t>
            </w:r>
          </w:p>
        </w:tc>
        <w:tc>
          <w:tcPr>
            <w:tcW w:w="2081" w:type="dxa"/>
            <w:vAlign w:val="center"/>
          </w:tcPr>
          <w:p w14:paraId="41136D9D" w14:textId="30C55430" w:rsidR="000705E2" w:rsidRPr="00E55A48" w:rsidRDefault="000705E2" w:rsidP="00E0651D">
            <w:pPr>
              <w:jc w:val="center"/>
              <w:rPr>
                <w:rFonts w:ascii="Trebuchet MS" w:hAnsi="Trebuchet MS" w:cs="Arial"/>
                <w:sz w:val="14"/>
                <w:szCs w:val="14"/>
              </w:rPr>
            </w:pPr>
            <w:r w:rsidRPr="00E55A48">
              <w:rPr>
                <w:rFonts w:ascii="Trebuchet MS" w:hAnsi="Trebuchet MS" w:cs="Arial"/>
                <w:bCs/>
                <w:sz w:val="14"/>
                <w:szCs w:val="14"/>
              </w:rPr>
              <w:t>Average Daily Balance</w:t>
            </w:r>
          </w:p>
        </w:tc>
        <w:tc>
          <w:tcPr>
            <w:tcW w:w="1080" w:type="dxa"/>
            <w:gridSpan w:val="2"/>
            <w:vAlign w:val="center"/>
          </w:tcPr>
          <w:p w14:paraId="7C8EC343"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sz w:val="14"/>
                <w:szCs w:val="14"/>
              </w:rPr>
              <w:t>Account transfer limitations apply</w:t>
            </w:r>
          </w:p>
        </w:tc>
      </w:tr>
      <w:tr w:rsidR="000705E2" w:rsidRPr="00E55A48" w14:paraId="3CB01E15" w14:textId="77777777" w:rsidTr="000705E2">
        <w:trPr>
          <w:gridAfter w:val="1"/>
          <w:wAfter w:w="19" w:type="dxa"/>
          <w:trHeight w:val="776"/>
        </w:trPr>
        <w:tc>
          <w:tcPr>
            <w:tcW w:w="1549" w:type="dxa"/>
            <w:vAlign w:val="center"/>
          </w:tcPr>
          <w:p w14:paraId="1617B09F" w14:textId="1EFC5BAA" w:rsidR="000705E2" w:rsidRPr="00E55A48" w:rsidRDefault="000705E2" w:rsidP="74A550D5">
            <w:pPr>
              <w:autoSpaceDE w:val="0"/>
              <w:autoSpaceDN w:val="0"/>
              <w:adjustRightInd w:val="0"/>
              <w:jc w:val="center"/>
              <w:rPr>
                <w:rFonts w:ascii="Trebuchet MS,Arial" w:eastAsia="Trebuchet MS,Arial" w:hAnsi="Trebuchet MS,Arial" w:cs="Trebuchet MS,Arial"/>
                <w:sz w:val="14"/>
                <w:szCs w:val="14"/>
              </w:rPr>
            </w:pPr>
            <w:r w:rsidRPr="74A550D5">
              <w:rPr>
                <w:rFonts w:ascii="Trebuchet MS,Arial" w:eastAsia="Trebuchet MS,Arial" w:hAnsi="Trebuchet MS,Arial" w:cs="Trebuchet MS,Arial"/>
                <w:sz w:val="14"/>
                <w:szCs w:val="14"/>
              </w:rPr>
              <w:t>Kids Club</w:t>
            </w:r>
          </w:p>
        </w:tc>
        <w:tc>
          <w:tcPr>
            <w:tcW w:w="1197" w:type="dxa"/>
            <w:vAlign w:val="center"/>
          </w:tcPr>
          <w:p w14:paraId="50E76CE5" w14:textId="47E7A400" w:rsidR="000705E2" w:rsidRPr="00E55A48" w:rsidRDefault="000705E2" w:rsidP="74A550D5">
            <w:pPr>
              <w:jc w:val="center"/>
              <w:rPr>
                <w:rFonts w:ascii="Trebuchet MS,Arial" w:eastAsia="Trebuchet MS,Arial" w:hAnsi="Trebuchet MS,Arial" w:cs="Trebuchet MS,Arial"/>
                <w:sz w:val="14"/>
                <w:szCs w:val="14"/>
              </w:rPr>
            </w:pPr>
            <w:r w:rsidRPr="74A550D5">
              <w:rPr>
                <w:rFonts w:ascii="Trebuchet MS,Arial" w:eastAsia="Trebuchet MS,Arial" w:hAnsi="Trebuchet MS,Arial" w:cs="Trebuchet MS,Arial"/>
                <w:sz w:val="14"/>
                <w:szCs w:val="14"/>
              </w:rPr>
              <w:t xml:space="preserve"> Age 18</w:t>
            </w:r>
          </w:p>
        </w:tc>
        <w:tc>
          <w:tcPr>
            <w:tcW w:w="2913" w:type="dxa"/>
            <w:vAlign w:val="center"/>
          </w:tcPr>
          <w:p w14:paraId="50F47266" w14:textId="36E96BCE" w:rsidR="000705E2" w:rsidRPr="00E55A48" w:rsidRDefault="000705E2" w:rsidP="74A550D5">
            <w:pPr>
              <w:autoSpaceDE w:val="0"/>
              <w:autoSpaceDN w:val="0"/>
              <w:adjustRightInd w:val="0"/>
              <w:jc w:val="center"/>
              <w:rPr>
                <w:rFonts w:ascii="Trebuchet MS,Arial" w:eastAsia="Trebuchet MS,Arial" w:hAnsi="Trebuchet MS,Arial" w:cs="Trebuchet MS,Arial"/>
                <w:sz w:val="14"/>
                <w:szCs w:val="14"/>
              </w:rPr>
            </w:pPr>
            <w:r w:rsidRPr="74A550D5">
              <w:rPr>
                <w:rFonts w:ascii="Trebuchet MS,Arial" w:eastAsia="Trebuchet MS,Arial" w:hAnsi="Trebuchet MS,Arial" w:cs="Trebuchet MS,Arial"/>
                <w:sz w:val="14"/>
                <w:szCs w:val="14"/>
              </w:rPr>
              <w:t>0.</w:t>
            </w:r>
            <w:r>
              <w:rPr>
                <w:rFonts w:ascii="Trebuchet MS,Arial" w:eastAsia="Trebuchet MS,Arial" w:hAnsi="Trebuchet MS,Arial" w:cs="Trebuchet MS,Arial"/>
                <w:sz w:val="14"/>
                <w:szCs w:val="14"/>
              </w:rPr>
              <w:t>05</w:t>
            </w:r>
            <w:r w:rsidRPr="74A550D5">
              <w:rPr>
                <w:rFonts w:ascii="Trebuchet MS,Arial" w:eastAsia="Trebuchet MS,Arial" w:hAnsi="Trebuchet MS,Arial" w:cs="Trebuchet MS,Arial"/>
                <w:sz w:val="14"/>
                <w:szCs w:val="14"/>
              </w:rPr>
              <w:t xml:space="preserve"> / 0</w:t>
            </w:r>
            <w:r>
              <w:rPr>
                <w:rFonts w:ascii="Trebuchet MS,Arial" w:eastAsia="Trebuchet MS,Arial" w:hAnsi="Trebuchet MS,Arial" w:cs="Trebuchet MS,Arial"/>
                <w:sz w:val="14"/>
                <w:szCs w:val="14"/>
              </w:rPr>
              <w:t>.05</w:t>
            </w:r>
          </w:p>
        </w:tc>
        <w:tc>
          <w:tcPr>
            <w:tcW w:w="925" w:type="dxa"/>
            <w:vAlign w:val="center"/>
          </w:tcPr>
          <w:p w14:paraId="006668CF" w14:textId="77777777" w:rsidR="000705E2" w:rsidRPr="00E55A48" w:rsidRDefault="000705E2" w:rsidP="00B67CBA">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Variable</w:t>
            </w:r>
          </w:p>
        </w:tc>
        <w:tc>
          <w:tcPr>
            <w:tcW w:w="1260" w:type="dxa"/>
            <w:vAlign w:val="center"/>
          </w:tcPr>
          <w:p w14:paraId="2BC46DD5" w14:textId="77777777" w:rsidR="000705E2" w:rsidRPr="00E55A48" w:rsidRDefault="000705E2" w:rsidP="00606964">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Monthly</w:t>
            </w:r>
          </w:p>
        </w:tc>
        <w:tc>
          <w:tcPr>
            <w:tcW w:w="1000" w:type="dxa"/>
            <w:vAlign w:val="center"/>
          </w:tcPr>
          <w:p w14:paraId="5FC9FF7A" w14:textId="77777777" w:rsidR="000705E2" w:rsidRPr="00E55A48" w:rsidRDefault="000705E2" w:rsidP="00606964">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Monthly</w:t>
            </w:r>
          </w:p>
        </w:tc>
        <w:tc>
          <w:tcPr>
            <w:tcW w:w="1055" w:type="dxa"/>
            <w:vAlign w:val="center"/>
          </w:tcPr>
          <w:p w14:paraId="0ECFB390" w14:textId="77777777" w:rsidR="000705E2" w:rsidRPr="00E55A48" w:rsidRDefault="000705E2" w:rsidP="00862602">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5.00</w:t>
            </w:r>
          </w:p>
        </w:tc>
        <w:tc>
          <w:tcPr>
            <w:tcW w:w="1160" w:type="dxa"/>
          </w:tcPr>
          <w:p w14:paraId="71F169B9" w14:textId="77777777" w:rsidR="000705E2" w:rsidRDefault="000705E2" w:rsidP="00E0651D">
            <w:pPr>
              <w:jc w:val="center"/>
              <w:rPr>
                <w:rFonts w:ascii="Trebuchet MS" w:hAnsi="Trebuchet MS" w:cs="Arial"/>
                <w:bCs/>
                <w:sz w:val="14"/>
                <w:szCs w:val="14"/>
              </w:rPr>
            </w:pPr>
          </w:p>
          <w:p w14:paraId="0BDE7A5C" w14:textId="77777777" w:rsidR="000705E2" w:rsidRDefault="000705E2" w:rsidP="00D07855">
            <w:pPr>
              <w:rPr>
                <w:rFonts w:ascii="Trebuchet MS" w:hAnsi="Trebuchet MS" w:cs="Arial"/>
                <w:bCs/>
                <w:sz w:val="14"/>
                <w:szCs w:val="14"/>
              </w:rPr>
            </w:pPr>
          </w:p>
          <w:p w14:paraId="039DC943" w14:textId="56F16AA3" w:rsidR="000705E2" w:rsidRPr="00D07855" w:rsidRDefault="000705E2" w:rsidP="00D07855">
            <w:pPr>
              <w:rPr>
                <w:rFonts w:ascii="Trebuchet MS" w:hAnsi="Trebuchet MS" w:cs="Arial"/>
                <w:sz w:val="14"/>
                <w:szCs w:val="14"/>
              </w:rPr>
            </w:pPr>
            <w:r>
              <w:rPr>
                <w:rFonts w:ascii="Trebuchet MS" w:hAnsi="Trebuchet MS" w:cs="Arial"/>
                <w:sz w:val="14"/>
                <w:szCs w:val="14"/>
              </w:rPr>
              <w:t>24,999.</w:t>
            </w:r>
            <w:r w:rsidR="003A23CE">
              <w:rPr>
                <w:rFonts w:ascii="Trebuchet MS" w:hAnsi="Trebuchet MS" w:cs="Arial"/>
                <w:sz w:val="14"/>
                <w:szCs w:val="14"/>
              </w:rPr>
              <w:t>99</w:t>
            </w:r>
          </w:p>
        </w:tc>
        <w:tc>
          <w:tcPr>
            <w:tcW w:w="2081" w:type="dxa"/>
            <w:vAlign w:val="center"/>
          </w:tcPr>
          <w:p w14:paraId="6C001335" w14:textId="101152AF" w:rsidR="000705E2" w:rsidRPr="00E55A48" w:rsidRDefault="000705E2" w:rsidP="00E0651D">
            <w:pPr>
              <w:jc w:val="center"/>
              <w:rPr>
                <w:rFonts w:ascii="Trebuchet MS" w:hAnsi="Trebuchet MS" w:cs="Arial"/>
                <w:bCs/>
                <w:sz w:val="14"/>
                <w:szCs w:val="14"/>
              </w:rPr>
            </w:pPr>
            <w:r w:rsidRPr="00E55A48">
              <w:rPr>
                <w:rFonts w:ascii="Trebuchet MS" w:hAnsi="Trebuchet MS" w:cs="Arial"/>
                <w:bCs/>
                <w:sz w:val="14"/>
                <w:szCs w:val="14"/>
              </w:rPr>
              <w:t>Average Daily Balance</w:t>
            </w:r>
          </w:p>
        </w:tc>
        <w:tc>
          <w:tcPr>
            <w:tcW w:w="1080" w:type="dxa"/>
            <w:gridSpan w:val="2"/>
            <w:vAlign w:val="center"/>
          </w:tcPr>
          <w:p w14:paraId="2361F513" w14:textId="77777777" w:rsidR="000705E2" w:rsidRPr="00E55A48" w:rsidRDefault="000705E2" w:rsidP="00E0651D">
            <w:pPr>
              <w:autoSpaceDE w:val="0"/>
              <w:autoSpaceDN w:val="0"/>
              <w:adjustRightInd w:val="0"/>
              <w:jc w:val="center"/>
              <w:rPr>
                <w:rFonts w:ascii="Trebuchet MS" w:hAnsi="Trebuchet MS" w:cs="Arial"/>
                <w:sz w:val="14"/>
                <w:szCs w:val="14"/>
              </w:rPr>
            </w:pPr>
            <w:r w:rsidRPr="00E55A48">
              <w:rPr>
                <w:rFonts w:ascii="Trebuchet MS" w:hAnsi="Trebuchet MS" w:cs="Arial"/>
                <w:sz w:val="14"/>
                <w:szCs w:val="14"/>
              </w:rPr>
              <w:t>Account transfer limitations apply</w:t>
            </w:r>
          </w:p>
        </w:tc>
      </w:tr>
      <w:tr w:rsidR="000705E2" w:rsidRPr="00E55A48" w14:paraId="6656D2B9" w14:textId="77777777" w:rsidTr="000705E2">
        <w:trPr>
          <w:gridAfter w:val="1"/>
          <w:wAfter w:w="19" w:type="dxa"/>
          <w:trHeight w:val="1104"/>
        </w:trPr>
        <w:tc>
          <w:tcPr>
            <w:tcW w:w="1549" w:type="dxa"/>
            <w:vAlign w:val="center"/>
          </w:tcPr>
          <w:p w14:paraId="4B16192D" w14:textId="77777777" w:rsidR="000705E2" w:rsidRPr="00E55A48" w:rsidRDefault="000705E2" w:rsidP="00606964">
            <w:pPr>
              <w:autoSpaceDE w:val="0"/>
              <w:autoSpaceDN w:val="0"/>
              <w:adjustRightInd w:val="0"/>
              <w:jc w:val="center"/>
              <w:rPr>
                <w:rFonts w:ascii="Trebuchet MS" w:hAnsi="Trebuchet MS" w:cs="Arial"/>
                <w:sz w:val="14"/>
                <w:szCs w:val="14"/>
              </w:rPr>
            </w:pPr>
            <w:r w:rsidRPr="00E55A48">
              <w:rPr>
                <w:rFonts w:ascii="Trebuchet MS" w:hAnsi="Trebuchet MS" w:cs="Arial"/>
                <w:sz w:val="14"/>
                <w:szCs w:val="14"/>
              </w:rPr>
              <w:t xml:space="preserve">Individual </w:t>
            </w:r>
            <w:proofErr w:type="gramStart"/>
            <w:r w:rsidRPr="00E55A48">
              <w:rPr>
                <w:rFonts w:ascii="Trebuchet MS" w:hAnsi="Trebuchet MS" w:cs="Arial"/>
                <w:sz w:val="14"/>
                <w:szCs w:val="14"/>
              </w:rPr>
              <w:t>Retirement  Accounts</w:t>
            </w:r>
            <w:proofErr w:type="gramEnd"/>
            <w:r w:rsidRPr="00E55A48">
              <w:rPr>
                <w:rFonts w:ascii="Trebuchet MS" w:hAnsi="Trebuchet MS" w:cs="Arial"/>
                <w:sz w:val="14"/>
                <w:szCs w:val="14"/>
              </w:rPr>
              <w:t xml:space="preserve"> (IRAs)</w:t>
            </w:r>
          </w:p>
        </w:tc>
        <w:tc>
          <w:tcPr>
            <w:tcW w:w="1197" w:type="dxa"/>
            <w:vAlign w:val="center"/>
          </w:tcPr>
          <w:p w14:paraId="2056AC83" w14:textId="77777777" w:rsidR="000705E2" w:rsidRPr="00E55A48" w:rsidRDefault="000705E2" w:rsidP="00606964">
            <w:pPr>
              <w:jc w:val="center"/>
              <w:rPr>
                <w:rFonts w:ascii="Trebuchet MS" w:hAnsi="Trebuchet MS" w:cs="Arial"/>
                <w:sz w:val="14"/>
                <w:szCs w:val="14"/>
              </w:rPr>
            </w:pPr>
            <w:r w:rsidRPr="00E55A48">
              <w:rPr>
                <w:rFonts w:ascii="Trebuchet MS" w:hAnsi="Trebuchet MS" w:cs="Arial"/>
                <w:bCs/>
                <w:sz w:val="14"/>
                <w:szCs w:val="14"/>
              </w:rPr>
              <w:t>N/A</w:t>
            </w:r>
          </w:p>
        </w:tc>
        <w:tc>
          <w:tcPr>
            <w:tcW w:w="2913" w:type="dxa"/>
            <w:vAlign w:val="center"/>
          </w:tcPr>
          <w:p w14:paraId="141EE415" w14:textId="51CAC2E6" w:rsidR="000705E2" w:rsidRPr="00E55A48" w:rsidRDefault="000705E2" w:rsidP="00242F40">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0</w:t>
            </w:r>
            <w:r>
              <w:rPr>
                <w:rFonts w:ascii="Trebuchet MS" w:hAnsi="Trebuchet MS" w:cs="Arial"/>
                <w:bCs/>
                <w:sz w:val="14"/>
                <w:szCs w:val="14"/>
              </w:rPr>
              <w:t>.10 / 0.10</w:t>
            </w:r>
          </w:p>
        </w:tc>
        <w:tc>
          <w:tcPr>
            <w:tcW w:w="925" w:type="dxa"/>
            <w:vAlign w:val="center"/>
          </w:tcPr>
          <w:p w14:paraId="7AA09BD6" w14:textId="77777777" w:rsidR="000705E2" w:rsidRPr="00E55A48" w:rsidRDefault="000705E2" w:rsidP="00606964">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Variable</w:t>
            </w:r>
          </w:p>
        </w:tc>
        <w:tc>
          <w:tcPr>
            <w:tcW w:w="1260" w:type="dxa"/>
            <w:vAlign w:val="center"/>
          </w:tcPr>
          <w:p w14:paraId="1AA60CF0" w14:textId="77777777" w:rsidR="000705E2" w:rsidRPr="00E55A48" w:rsidRDefault="000705E2" w:rsidP="00606964">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Monthly</w:t>
            </w:r>
          </w:p>
        </w:tc>
        <w:tc>
          <w:tcPr>
            <w:tcW w:w="1000" w:type="dxa"/>
            <w:vAlign w:val="center"/>
          </w:tcPr>
          <w:p w14:paraId="58DDABAD" w14:textId="77777777" w:rsidR="000705E2" w:rsidRPr="00E55A48" w:rsidRDefault="000705E2" w:rsidP="00606964">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Monthly</w:t>
            </w:r>
          </w:p>
        </w:tc>
        <w:tc>
          <w:tcPr>
            <w:tcW w:w="1055" w:type="dxa"/>
            <w:vAlign w:val="center"/>
          </w:tcPr>
          <w:p w14:paraId="1BFD7898" w14:textId="77777777" w:rsidR="000705E2" w:rsidRPr="00E55A48" w:rsidRDefault="000705E2" w:rsidP="00606964">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5.00</w:t>
            </w:r>
          </w:p>
        </w:tc>
        <w:tc>
          <w:tcPr>
            <w:tcW w:w="1160" w:type="dxa"/>
          </w:tcPr>
          <w:p w14:paraId="2CD131F7" w14:textId="77777777" w:rsidR="000705E2" w:rsidRDefault="000705E2" w:rsidP="00606964">
            <w:pPr>
              <w:jc w:val="center"/>
              <w:rPr>
                <w:rFonts w:ascii="Trebuchet MS" w:hAnsi="Trebuchet MS" w:cs="Arial"/>
                <w:bCs/>
                <w:sz w:val="14"/>
                <w:szCs w:val="14"/>
              </w:rPr>
            </w:pPr>
          </w:p>
          <w:p w14:paraId="11B44926" w14:textId="77777777" w:rsidR="000705E2" w:rsidRDefault="000705E2" w:rsidP="00D07855">
            <w:pPr>
              <w:rPr>
                <w:rFonts w:ascii="Trebuchet MS" w:hAnsi="Trebuchet MS" w:cs="Arial"/>
                <w:bCs/>
                <w:sz w:val="14"/>
                <w:szCs w:val="14"/>
              </w:rPr>
            </w:pPr>
          </w:p>
          <w:p w14:paraId="22FD206B" w14:textId="77777777" w:rsidR="000705E2" w:rsidRDefault="000705E2" w:rsidP="00D07855">
            <w:pPr>
              <w:rPr>
                <w:rFonts w:ascii="Trebuchet MS" w:hAnsi="Trebuchet MS" w:cs="Arial"/>
                <w:bCs/>
                <w:sz w:val="14"/>
                <w:szCs w:val="14"/>
              </w:rPr>
            </w:pPr>
          </w:p>
          <w:p w14:paraId="1D576284" w14:textId="40B3430D" w:rsidR="000705E2" w:rsidRPr="00D07855" w:rsidRDefault="000705E2" w:rsidP="00D07855">
            <w:pPr>
              <w:rPr>
                <w:rFonts w:ascii="Trebuchet MS" w:hAnsi="Trebuchet MS" w:cs="Arial"/>
                <w:sz w:val="14"/>
                <w:szCs w:val="14"/>
              </w:rPr>
            </w:pPr>
            <w:r>
              <w:rPr>
                <w:rFonts w:ascii="Trebuchet MS" w:hAnsi="Trebuchet MS" w:cs="Arial"/>
                <w:sz w:val="14"/>
                <w:szCs w:val="14"/>
              </w:rPr>
              <w:t>24,999.</w:t>
            </w:r>
            <w:r w:rsidR="003A23CE">
              <w:rPr>
                <w:rFonts w:ascii="Trebuchet MS" w:hAnsi="Trebuchet MS" w:cs="Arial"/>
                <w:sz w:val="14"/>
                <w:szCs w:val="14"/>
              </w:rPr>
              <w:t>99</w:t>
            </w:r>
          </w:p>
        </w:tc>
        <w:tc>
          <w:tcPr>
            <w:tcW w:w="2081" w:type="dxa"/>
            <w:vAlign w:val="center"/>
          </w:tcPr>
          <w:p w14:paraId="4ED19D97" w14:textId="573EBFF8" w:rsidR="000705E2" w:rsidRPr="00E55A48" w:rsidRDefault="000705E2" w:rsidP="00606964">
            <w:pPr>
              <w:jc w:val="center"/>
              <w:rPr>
                <w:rFonts w:ascii="Trebuchet MS" w:hAnsi="Trebuchet MS" w:cs="Arial"/>
                <w:sz w:val="14"/>
                <w:szCs w:val="14"/>
              </w:rPr>
            </w:pPr>
            <w:r w:rsidRPr="00E55A48">
              <w:rPr>
                <w:rFonts w:ascii="Trebuchet MS" w:hAnsi="Trebuchet MS" w:cs="Arial"/>
                <w:bCs/>
                <w:sz w:val="14"/>
                <w:szCs w:val="14"/>
              </w:rPr>
              <w:t>Average Daily Balance</w:t>
            </w:r>
          </w:p>
        </w:tc>
        <w:tc>
          <w:tcPr>
            <w:tcW w:w="1080" w:type="dxa"/>
            <w:gridSpan w:val="2"/>
            <w:vAlign w:val="center"/>
          </w:tcPr>
          <w:p w14:paraId="100F29BE" w14:textId="77777777" w:rsidR="000705E2" w:rsidRPr="00E55A48" w:rsidRDefault="000705E2" w:rsidP="00606964">
            <w:pPr>
              <w:autoSpaceDE w:val="0"/>
              <w:autoSpaceDN w:val="0"/>
              <w:adjustRightInd w:val="0"/>
              <w:jc w:val="center"/>
              <w:rPr>
                <w:rFonts w:ascii="Trebuchet MS" w:hAnsi="Trebuchet MS" w:cs="Arial"/>
                <w:bCs/>
                <w:sz w:val="14"/>
                <w:szCs w:val="14"/>
              </w:rPr>
            </w:pPr>
            <w:r w:rsidRPr="00E55A48">
              <w:rPr>
                <w:rFonts w:ascii="Trebuchet MS" w:hAnsi="Trebuchet MS" w:cs="Arial"/>
                <w:sz w:val="14"/>
                <w:szCs w:val="14"/>
              </w:rPr>
              <w:t>Account transfer limitations apply</w:t>
            </w:r>
          </w:p>
        </w:tc>
      </w:tr>
      <w:tr w:rsidR="000705E2" w:rsidRPr="00E55A48" w14:paraId="6A3EC31E" w14:textId="77777777" w:rsidTr="000705E2">
        <w:trPr>
          <w:gridAfter w:val="1"/>
          <w:wAfter w:w="19" w:type="dxa"/>
          <w:trHeight w:val="760"/>
        </w:trPr>
        <w:tc>
          <w:tcPr>
            <w:tcW w:w="1549" w:type="dxa"/>
            <w:vAlign w:val="center"/>
          </w:tcPr>
          <w:p w14:paraId="5C11CC54" w14:textId="77777777" w:rsidR="000705E2" w:rsidRPr="00E55A48" w:rsidRDefault="000705E2" w:rsidP="00E0651D">
            <w:pPr>
              <w:autoSpaceDE w:val="0"/>
              <w:autoSpaceDN w:val="0"/>
              <w:adjustRightInd w:val="0"/>
              <w:jc w:val="center"/>
              <w:rPr>
                <w:rFonts w:ascii="Trebuchet MS" w:hAnsi="Trebuchet MS" w:cs="Arial"/>
                <w:sz w:val="14"/>
                <w:szCs w:val="14"/>
              </w:rPr>
            </w:pPr>
            <w:r w:rsidRPr="00E55A48">
              <w:rPr>
                <w:rFonts w:ascii="Trebuchet MS" w:hAnsi="Trebuchet MS" w:cs="Arial"/>
                <w:sz w:val="14"/>
                <w:szCs w:val="14"/>
              </w:rPr>
              <w:t>Checking (Share Draft) Accounts</w:t>
            </w:r>
          </w:p>
        </w:tc>
        <w:tc>
          <w:tcPr>
            <w:tcW w:w="1197" w:type="dxa"/>
            <w:vAlign w:val="center"/>
          </w:tcPr>
          <w:p w14:paraId="15A9CEE0" w14:textId="77777777" w:rsidR="000705E2" w:rsidRPr="00E55A48" w:rsidRDefault="000705E2" w:rsidP="00922DA6">
            <w:pPr>
              <w:jc w:val="center"/>
              <w:rPr>
                <w:rFonts w:ascii="Trebuchet MS" w:hAnsi="Trebuchet MS" w:cs="Arial"/>
                <w:sz w:val="14"/>
                <w:szCs w:val="14"/>
              </w:rPr>
            </w:pPr>
            <w:r w:rsidRPr="00E55A48">
              <w:rPr>
                <w:rFonts w:ascii="Trebuchet MS" w:hAnsi="Trebuchet MS" w:cs="Arial"/>
                <w:bCs/>
                <w:sz w:val="14"/>
                <w:szCs w:val="14"/>
              </w:rPr>
              <w:t>N/A</w:t>
            </w:r>
          </w:p>
        </w:tc>
        <w:tc>
          <w:tcPr>
            <w:tcW w:w="2913" w:type="dxa"/>
            <w:vAlign w:val="center"/>
          </w:tcPr>
          <w:p w14:paraId="4301FFDE" w14:textId="3FE8D0A8" w:rsidR="000705E2" w:rsidRPr="00E55A48" w:rsidRDefault="000705E2" w:rsidP="00B12E52">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0.</w:t>
            </w:r>
            <w:r>
              <w:rPr>
                <w:rFonts w:ascii="Trebuchet MS" w:hAnsi="Trebuchet MS" w:cs="Arial"/>
                <w:bCs/>
                <w:sz w:val="14"/>
                <w:szCs w:val="14"/>
              </w:rPr>
              <w:t>01</w:t>
            </w:r>
            <w:r w:rsidRPr="00E55A48">
              <w:rPr>
                <w:rFonts w:ascii="Trebuchet MS" w:hAnsi="Trebuchet MS" w:cs="Arial"/>
                <w:bCs/>
                <w:sz w:val="14"/>
                <w:szCs w:val="14"/>
              </w:rPr>
              <w:t xml:space="preserve"> / 0.</w:t>
            </w:r>
            <w:r>
              <w:rPr>
                <w:rFonts w:ascii="Trebuchet MS" w:hAnsi="Trebuchet MS" w:cs="Arial"/>
                <w:bCs/>
                <w:sz w:val="14"/>
                <w:szCs w:val="14"/>
              </w:rPr>
              <w:t>01</w:t>
            </w:r>
          </w:p>
        </w:tc>
        <w:tc>
          <w:tcPr>
            <w:tcW w:w="925" w:type="dxa"/>
            <w:vAlign w:val="center"/>
          </w:tcPr>
          <w:p w14:paraId="64DA4F2D" w14:textId="77777777" w:rsidR="000705E2" w:rsidRPr="00E55A48" w:rsidRDefault="000705E2" w:rsidP="00B67CBA">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Variable</w:t>
            </w:r>
          </w:p>
        </w:tc>
        <w:tc>
          <w:tcPr>
            <w:tcW w:w="1260" w:type="dxa"/>
            <w:vAlign w:val="center"/>
          </w:tcPr>
          <w:p w14:paraId="1E5BC725"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Monthly</w:t>
            </w:r>
          </w:p>
        </w:tc>
        <w:tc>
          <w:tcPr>
            <w:tcW w:w="1000" w:type="dxa"/>
            <w:vAlign w:val="center"/>
          </w:tcPr>
          <w:p w14:paraId="467FB43B"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Monthly</w:t>
            </w:r>
          </w:p>
        </w:tc>
        <w:tc>
          <w:tcPr>
            <w:tcW w:w="1055" w:type="dxa"/>
            <w:vAlign w:val="center"/>
          </w:tcPr>
          <w:p w14:paraId="3A7331B4" w14:textId="77777777" w:rsidR="000705E2" w:rsidRPr="00E55A48" w:rsidRDefault="000705E2" w:rsidP="00B12E52">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500.01</w:t>
            </w:r>
          </w:p>
        </w:tc>
        <w:tc>
          <w:tcPr>
            <w:tcW w:w="1160" w:type="dxa"/>
          </w:tcPr>
          <w:p w14:paraId="7F1CA9B1" w14:textId="77777777" w:rsidR="000705E2" w:rsidRDefault="000705E2" w:rsidP="00E0651D">
            <w:pPr>
              <w:jc w:val="center"/>
              <w:rPr>
                <w:rFonts w:ascii="Trebuchet MS" w:hAnsi="Trebuchet MS" w:cs="Arial"/>
                <w:bCs/>
                <w:sz w:val="14"/>
                <w:szCs w:val="14"/>
              </w:rPr>
            </w:pPr>
          </w:p>
          <w:p w14:paraId="60E8252A" w14:textId="77777777" w:rsidR="000705E2" w:rsidRDefault="000705E2" w:rsidP="00D07855">
            <w:pPr>
              <w:rPr>
                <w:rFonts w:ascii="Trebuchet MS" w:hAnsi="Trebuchet MS" w:cs="Arial"/>
                <w:bCs/>
                <w:sz w:val="14"/>
                <w:szCs w:val="14"/>
              </w:rPr>
            </w:pPr>
          </w:p>
          <w:p w14:paraId="738969F9" w14:textId="0FEC7D90" w:rsidR="000705E2" w:rsidRPr="00D07855" w:rsidRDefault="000705E2" w:rsidP="00D07855">
            <w:pPr>
              <w:rPr>
                <w:rFonts w:ascii="Trebuchet MS" w:hAnsi="Trebuchet MS" w:cs="Arial"/>
                <w:sz w:val="14"/>
                <w:szCs w:val="14"/>
              </w:rPr>
            </w:pPr>
            <w:r>
              <w:rPr>
                <w:rFonts w:ascii="Trebuchet MS" w:hAnsi="Trebuchet MS" w:cs="Arial"/>
                <w:sz w:val="14"/>
                <w:szCs w:val="14"/>
              </w:rPr>
              <w:t>24,999.</w:t>
            </w:r>
            <w:r w:rsidR="003A23CE">
              <w:rPr>
                <w:rFonts w:ascii="Trebuchet MS" w:hAnsi="Trebuchet MS" w:cs="Arial"/>
                <w:sz w:val="14"/>
                <w:szCs w:val="14"/>
              </w:rPr>
              <w:t>99</w:t>
            </w:r>
          </w:p>
        </w:tc>
        <w:tc>
          <w:tcPr>
            <w:tcW w:w="2081" w:type="dxa"/>
            <w:vAlign w:val="center"/>
          </w:tcPr>
          <w:p w14:paraId="10B734A4" w14:textId="3C6B1820" w:rsidR="000705E2" w:rsidRPr="00E55A48" w:rsidRDefault="000705E2" w:rsidP="00E0651D">
            <w:pPr>
              <w:jc w:val="center"/>
              <w:rPr>
                <w:rFonts w:ascii="Trebuchet MS" w:hAnsi="Trebuchet MS" w:cs="Arial"/>
                <w:sz w:val="14"/>
                <w:szCs w:val="14"/>
              </w:rPr>
            </w:pPr>
            <w:r w:rsidRPr="00E55A48">
              <w:rPr>
                <w:rFonts w:ascii="Trebuchet MS" w:hAnsi="Trebuchet MS" w:cs="Arial"/>
                <w:bCs/>
                <w:sz w:val="14"/>
                <w:szCs w:val="14"/>
              </w:rPr>
              <w:t>Average Daily Balance</w:t>
            </w:r>
          </w:p>
        </w:tc>
        <w:tc>
          <w:tcPr>
            <w:tcW w:w="1080" w:type="dxa"/>
            <w:gridSpan w:val="2"/>
            <w:vAlign w:val="center"/>
          </w:tcPr>
          <w:p w14:paraId="50104ABD"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None</w:t>
            </w:r>
          </w:p>
        </w:tc>
      </w:tr>
      <w:tr w:rsidR="000705E2" w:rsidRPr="00E55A48" w14:paraId="6E442A78" w14:textId="77777777" w:rsidTr="000705E2">
        <w:trPr>
          <w:gridAfter w:val="1"/>
          <w:wAfter w:w="19" w:type="dxa"/>
          <w:trHeight w:val="1339"/>
        </w:trPr>
        <w:tc>
          <w:tcPr>
            <w:tcW w:w="1549" w:type="dxa"/>
            <w:vAlign w:val="center"/>
          </w:tcPr>
          <w:p w14:paraId="163649BC" w14:textId="77777777" w:rsidR="000705E2" w:rsidRPr="00E55A48" w:rsidRDefault="000705E2" w:rsidP="008F775D">
            <w:pPr>
              <w:autoSpaceDE w:val="0"/>
              <w:autoSpaceDN w:val="0"/>
              <w:adjustRightInd w:val="0"/>
              <w:jc w:val="center"/>
              <w:rPr>
                <w:rFonts w:ascii="Trebuchet MS" w:hAnsi="Trebuchet MS" w:cs="Arial"/>
                <w:sz w:val="14"/>
                <w:szCs w:val="14"/>
              </w:rPr>
            </w:pPr>
            <w:r w:rsidRPr="00E55A48">
              <w:rPr>
                <w:rFonts w:ascii="Trebuchet MS" w:hAnsi="Trebuchet MS" w:cs="Arial"/>
                <w:sz w:val="14"/>
                <w:szCs w:val="14"/>
              </w:rPr>
              <w:t>MasterCard Debit Card and ATM Savings Accounts</w:t>
            </w:r>
          </w:p>
        </w:tc>
        <w:tc>
          <w:tcPr>
            <w:tcW w:w="1197" w:type="dxa"/>
            <w:vAlign w:val="center"/>
          </w:tcPr>
          <w:p w14:paraId="1E4C07CA" w14:textId="77777777" w:rsidR="000705E2" w:rsidRPr="00E55A48" w:rsidRDefault="000705E2" w:rsidP="00B12E52">
            <w:pPr>
              <w:jc w:val="center"/>
              <w:rPr>
                <w:rFonts w:ascii="Trebuchet MS" w:hAnsi="Trebuchet MS" w:cs="Arial"/>
                <w:sz w:val="14"/>
                <w:szCs w:val="14"/>
              </w:rPr>
            </w:pPr>
            <w:r w:rsidRPr="00E55A48">
              <w:rPr>
                <w:rFonts w:ascii="Trebuchet MS" w:hAnsi="Trebuchet MS" w:cs="Arial"/>
                <w:bCs/>
                <w:sz w:val="14"/>
                <w:szCs w:val="14"/>
              </w:rPr>
              <w:t>N/A</w:t>
            </w:r>
          </w:p>
        </w:tc>
        <w:tc>
          <w:tcPr>
            <w:tcW w:w="2913" w:type="dxa"/>
            <w:vAlign w:val="center"/>
          </w:tcPr>
          <w:p w14:paraId="2F2C21EB" w14:textId="39A12E4E" w:rsidR="000705E2" w:rsidRPr="00E55A48" w:rsidRDefault="000705E2" w:rsidP="00B12E52">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0.</w:t>
            </w:r>
            <w:r>
              <w:rPr>
                <w:rFonts w:ascii="Trebuchet MS" w:hAnsi="Trebuchet MS" w:cs="Arial"/>
                <w:bCs/>
                <w:sz w:val="14"/>
                <w:szCs w:val="14"/>
              </w:rPr>
              <w:t>01</w:t>
            </w:r>
            <w:r w:rsidRPr="00E55A48">
              <w:rPr>
                <w:rFonts w:ascii="Trebuchet MS" w:hAnsi="Trebuchet MS" w:cs="Arial"/>
                <w:bCs/>
                <w:sz w:val="14"/>
                <w:szCs w:val="14"/>
              </w:rPr>
              <w:t xml:space="preserve"> / 0.</w:t>
            </w:r>
            <w:r>
              <w:rPr>
                <w:rFonts w:ascii="Trebuchet MS" w:hAnsi="Trebuchet MS" w:cs="Arial"/>
                <w:bCs/>
                <w:sz w:val="14"/>
                <w:szCs w:val="14"/>
              </w:rPr>
              <w:t>01</w:t>
            </w:r>
          </w:p>
        </w:tc>
        <w:tc>
          <w:tcPr>
            <w:tcW w:w="925" w:type="dxa"/>
            <w:vAlign w:val="center"/>
          </w:tcPr>
          <w:p w14:paraId="4700DF3B" w14:textId="77777777" w:rsidR="000705E2" w:rsidRPr="00E55A48" w:rsidRDefault="000705E2" w:rsidP="00B67CBA">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Variable</w:t>
            </w:r>
          </w:p>
        </w:tc>
        <w:tc>
          <w:tcPr>
            <w:tcW w:w="1260" w:type="dxa"/>
            <w:vAlign w:val="center"/>
          </w:tcPr>
          <w:p w14:paraId="47486424"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Monthly</w:t>
            </w:r>
          </w:p>
        </w:tc>
        <w:tc>
          <w:tcPr>
            <w:tcW w:w="1000" w:type="dxa"/>
            <w:vAlign w:val="center"/>
          </w:tcPr>
          <w:p w14:paraId="6FD2B7DC"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Monthly</w:t>
            </w:r>
          </w:p>
        </w:tc>
        <w:tc>
          <w:tcPr>
            <w:tcW w:w="1055" w:type="dxa"/>
            <w:vAlign w:val="center"/>
          </w:tcPr>
          <w:p w14:paraId="2D5411BB" w14:textId="77777777" w:rsidR="000705E2" w:rsidRPr="00E55A48" w:rsidRDefault="000705E2" w:rsidP="003B14E4">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500.01</w:t>
            </w:r>
          </w:p>
        </w:tc>
        <w:tc>
          <w:tcPr>
            <w:tcW w:w="1160" w:type="dxa"/>
          </w:tcPr>
          <w:p w14:paraId="41BAAB8F" w14:textId="77777777" w:rsidR="000705E2" w:rsidRDefault="000705E2" w:rsidP="00E0651D">
            <w:pPr>
              <w:autoSpaceDE w:val="0"/>
              <w:autoSpaceDN w:val="0"/>
              <w:adjustRightInd w:val="0"/>
              <w:jc w:val="center"/>
              <w:rPr>
                <w:rFonts w:ascii="Trebuchet MS" w:hAnsi="Trebuchet MS" w:cs="Arial"/>
                <w:bCs/>
                <w:sz w:val="14"/>
                <w:szCs w:val="14"/>
              </w:rPr>
            </w:pPr>
          </w:p>
          <w:p w14:paraId="0F53F569" w14:textId="77777777" w:rsidR="000705E2" w:rsidRPr="00D07855" w:rsidRDefault="000705E2" w:rsidP="00D07855">
            <w:pPr>
              <w:rPr>
                <w:rFonts w:ascii="Trebuchet MS" w:hAnsi="Trebuchet MS" w:cs="Arial"/>
                <w:sz w:val="14"/>
                <w:szCs w:val="14"/>
              </w:rPr>
            </w:pPr>
          </w:p>
          <w:p w14:paraId="7CB0F614" w14:textId="77777777" w:rsidR="000705E2" w:rsidRDefault="000705E2" w:rsidP="00D07855">
            <w:pPr>
              <w:rPr>
                <w:rFonts w:ascii="Trebuchet MS" w:hAnsi="Trebuchet MS" w:cs="Arial"/>
                <w:bCs/>
                <w:sz w:val="14"/>
                <w:szCs w:val="14"/>
              </w:rPr>
            </w:pPr>
          </w:p>
          <w:p w14:paraId="639D15B1" w14:textId="77777777" w:rsidR="000705E2" w:rsidRDefault="000705E2" w:rsidP="00D07855">
            <w:pPr>
              <w:rPr>
                <w:rFonts w:ascii="Trebuchet MS" w:hAnsi="Trebuchet MS" w:cs="Arial"/>
                <w:bCs/>
                <w:sz w:val="14"/>
                <w:szCs w:val="14"/>
              </w:rPr>
            </w:pPr>
          </w:p>
          <w:p w14:paraId="7567DE1F" w14:textId="051EDE30" w:rsidR="000705E2" w:rsidRPr="00D07855" w:rsidRDefault="000705E2" w:rsidP="00D07855">
            <w:pPr>
              <w:rPr>
                <w:rFonts w:ascii="Trebuchet MS" w:hAnsi="Trebuchet MS" w:cs="Arial"/>
                <w:sz w:val="14"/>
                <w:szCs w:val="14"/>
              </w:rPr>
            </w:pPr>
            <w:r>
              <w:rPr>
                <w:rFonts w:ascii="Trebuchet MS" w:hAnsi="Trebuchet MS" w:cs="Arial"/>
                <w:sz w:val="14"/>
                <w:szCs w:val="14"/>
              </w:rPr>
              <w:t>24,999.</w:t>
            </w:r>
            <w:r w:rsidR="003A23CE">
              <w:rPr>
                <w:rFonts w:ascii="Trebuchet MS" w:hAnsi="Trebuchet MS" w:cs="Arial"/>
                <w:sz w:val="14"/>
                <w:szCs w:val="14"/>
              </w:rPr>
              <w:t>99</w:t>
            </w:r>
          </w:p>
        </w:tc>
        <w:tc>
          <w:tcPr>
            <w:tcW w:w="2081" w:type="dxa"/>
            <w:vAlign w:val="center"/>
          </w:tcPr>
          <w:p w14:paraId="45A617E5" w14:textId="79B37A4D"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Average Daily Balance</w:t>
            </w:r>
          </w:p>
        </w:tc>
        <w:tc>
          <w:tcPr>
            <w:tcW w:w="1080" w:type="dxa"/>
            <w:gridSpan w:val="2"/>
            <w:vAlign w:val="center"/>
          </w:tcPr>
          <w:p w14:paraId="78890759" w14:textId="77777777" w:rsidR="000705E2" w:rsidRPr="00E55A48" w:rsidRDefault="000705E2" w:rsidP="00E0651D">
            <w:pPr>
              <w:autoSpaceDE w:val="0"/>
              <w:autoSpaceDN w:val="0"/>
              <w:adjustRightInd w:val="0"/>
              <w:jc w:val="center"/>
              <w:rPr>
                <w:rFonts w:ascii="Trebuchet MS" w:hAnsi="Trebuchet MS" w:cs="Arial"/>
                <w:bCs/>
                <w:sz w:val="14"/>
                <w:szCs w:val="14"/>
              </w:rPr>
            </w:pPr>
            <w:r w:rsidRPr="00E55A48">
              <w:rPr>
                <w:rFonts w:ascii="Trebuchet MS" w:hAnsi="Trebuchet MS" w:cs="Arial"/>
                <w:bCs/>
                <w:sz w:val="14"/>
                <w:szCs w:val="14"/>
              </w:rPr>
              <w:t>Fees apply for non-proprietary transactions</w:t>
            </w:r>
          </w:p>
        </w:tc>
      </w:tr>
    </w:tbl>
    <w:p w14:paraId="04370B0F" w14:textId="77777777" w:rsidR="008F775D" w:rsidRPr="00E55A48" w:rsidRDefault="008F775D" w:rsidP="00EE335D">
      <w:pPr>
        <w:autoSpaceDE w:val="0"/>
        <w:autoSpaceDN w:val="0"/>
        <w:adjustRightInd w:val="0"/>
        <w:rPr>
          <w:rFonts w:ascii="Trebuchet MS" w:hAnsi="Trebuchet MS" w:cs="Arial"/>
          <w:sz w:val="16"/>
          <w:szCs w:val="16"/>
        </w:rPr>
      </w:pPr>
    </w:p>
    <w:p w14:paraId="7293ED66" w14:textId="77777777" w:rsidR="008F775D" w:rsidRPr="00E55A48" w:rsidRDefault="00AC5460" w:rsidP="00EE335D">
      <w:pPr>
        <w:autoSpaceDE w:val="0"/>
        <w:autoSpaceDN w:val="0"/>
        <w:adjustRightInd w:val="0"/>
        <w:jc w:val="right"/>
        <w:rPr>
          <w:rFonts w:ascii="Trebuchet MS" w:hAnsi="Trebuchet MS" w:cs="Arial"/>
          <w:sz w:val="14"/>
          <w:szCs w:val="14"/>
        </w:rPr>
      </w:pPr>
      <w:r w:rsidRPr="00E55A48">
        <w:rPr>
          <w:rFonts w:ascii="Trebuchet MS" w:hAnsi="Trebuchet MS"/>
          <w:noProof/>
        </w:rPr>
        <w:drawing>
          <wp:anchor distT="0" distB="0" distL="114300" distR="114300" simplePos="0" relativeHeight="251659264" behindDoc="0" locked="0" layoutInCell="1" allowOverlap="1" wp14:anchorId="76F98157" wp14:editId="07777777">
            <wp:simplePos x="0" y="0"/>
            <wp:positionH relativeFrom="column">
              <wp:posOffset>69850</wp:posOffset>
            </wp:positionH>
            <wp:positionV relativeFrom="paragraph">
              <wp:posOffset>10795</wp:posOffset>
            </wp:positionV>
            <wp:extent cx="1069340" cy="5251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34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4E4" w:rsidRPr="00E55A48">
        <w:rPr>
          <w:rFonts w:ascii="Trebuchet MS" w:hAnsi="Trebuchet MS" w:cs="Arial"/>
          <w:sz w:val="14"/>
          <w:szCs w:val="14"/>
        </w:rPr>
        <w:t xml:space="preserve">Deepwater Industries </w:t>
      </w:r>
      <w:r w:rsidR="008F775D" w:rsidRPr="00E55A48">
        <w:rPr>
          <w:rFonts w:ascii="Trebuchet MS" w:hAnsi="Trebuchet MS" w:cs="Arial"/>
          <w:sz w:val="14"/>
          <w:szCs w:val="14"/>
        </w:rPr>
        <w:t>Federal Credit Union</w:t>
      </w:r>
    </w:p>
    <w:p w14:paraId="537333E5" w14:textId="77777777" w:rsidR="008F775D" w:rsidRPr="00E55A48" w:rsidRDefault="00001293" w:rsidP="00EE335D">
      <w:pPr>
        <w:autoSpaceDE w:val="0"/>
        <w:autoSpaceDN w:val="0"/>
        <w:adjustRightInd w:val="0"/>
        <w:jc w:val="right"/>
        <w:rPr>
          <w:rFonts w:ascii="Trebuchet MS" w:hAnsi="Trebuchet MS" w:cs="Arial"/>
          <w:b/>
          <w:sz w:val="14"/>
          <w:szCs w:val="14"/>
        </w:rPr>
      </w:pPr>
      <w:r w:rsidRPr="00E55A48">
        <w:rPr>
          <w:rFonts w:ascii="Trebuchet MS" w:hAnsi="Trebuchet MS" w:cs="Arial"/>
          <w:sz w:val="14"/>
          <w:szCs w:val="14"/>
        </w:rPr>
        <w:t>Phone</w:t>
      </w:r>
      <w:r w:rsidR="008F775D" w:rsidRPr="00E55A48">
        <w:rPr>
          <w:rFonts w:ascii="Trebuchet MS" w:hAnsi="Trebuchet MS" w:cs="Arial"/>
          <w:sz w:val="14"/>
          <w:szCs w:val="14"/>
        </w:rPr>
        <w:t xml:space="preserve"> Number: </w:t>
      </w:r>
      <w:r w:rsidR="000D002D" w:rsidRPr="00E55A48">
        <w:rPr>
          <w:rFonts w:ascii="Trebuchet MS" w:hAnsi="Trebuchet MS" w:cs="Arial"/>
          <w:bCs/>
          <w:sz w:val="14"/>
          <w:szCs w:val="14"/>
        </w:rPr>
        <w:t>856-299-1279</w:t>
      </w:r>
    </w:p>
    <w:p w14:paraId="56F6CAE3" w14:textId="77777777" w:rsidR="00862602" w:rsidRPr="00E55A48" w:rsidRDefault="008F775D" w:rsidP="00EE335D">
      <w:pPr>
        <w:autoSpaceDE w:val="0"/>
        <w:autoSpaceDN w:val="0"/>
        <w:adjustRightInd w:val="0"/>
        <w:jc w:val="right"/>
        <w:rPr>
          <w:rFonts w:ascii="Trebuchet MS" w:hAnsi="Trebuchet MS" w:cs="Arial"/>
          <w:sz w:val="14"/>
          <w:szCs w:val="14"/>
        </w:rPr>
      </w:pPr>
      <w:r w:rsidRPr="00E55A48">
        <w:rPr>
          <w:rFonts w:ascii="Trebuchet MS" w:hAnsi="Trebuchet MS" w:cs="Arial"/>
          <w:sz w:val="14"/>
          <w:szCs w:val="14"/>
        </w:rPr>
        <w:t>Web Address:</w:t>
      </w:r>
      <w:r w:rsidR="004E2CB6" w:rsidRPr="00E55A48">
        <w:rPr>
          <w:rFonts w:ascii="Trebuchet MS" w:hAnsi="Trebuchet MS" w:cs="Arial"/>
          <w:sz w:val="14"/>
          <w:szCs w:val="14"/>
        </w:rPr>
        <w:t xml:space="preserve"> </w:t>
      </w:r>
      <w:hyperlink r:id="rId8" w:history="1">
        <w:r w:rsidR="003B14E4" w:rsidRPr="00E55A48">
          <w:rPr>
            <w:rStyle w:val="Hyperlink"/>
            <w:rFonts w:ascii="Trebuchet MS" w:hAnsi="Trebuchet MS" w:cs="Arial"/>
            <w:sz w:val="14"/>
            <w:szCs w:val="14"/>
          </w:rPr>
          <w:t>www.deepwaterind.org</w:t>
        </w:r>
      </w:hyperlink>
      <w:r w:rsidR="003B14E4" w:rsidRPr="00E55A48">
        <w:rPr>
          <w:rFonts w:ascii="Trebuchet MS" w:hAnsi="Trebuchet MS" w:cs="Arial"/>
          <w:sz w:val="14"/>
          <w:szCs w:val="14"/>
        </w:rPr>
        <w:t xml:space="preserve"> </w:t>
      </w:r>
      <w:r w:rsidR="004E2CB6" w:rsidRPr="00E55A48">
        <w:rPr>
          <w:rFonts w:ascii="Trebuchet MS" w:hAnsi="Trebuchet MS" w:cs="Arial"/>
          <w:sz w:val="14"/>
          <w:szCs w:val="14"/>
        </w:rPr>
        <w:t xml:space="preserve"> </w:t>
      </w:r>
      <w:r w:rsidRPr="00E55A48">
        <w:rPr>
          <w:rFonts w:ascii="Trebuchet MS" w:hAnsi="Trebuchet MS" w:cs="Arial"/>
          <w:sz w:val="18"/>
          <w:szCs w:val="18"/>
        </w:rPr>
        <w:t xml:space="preserve"> </w:t>
      </w:r>
    </w:p>
    <w:p w14:paraId="192970FB" w14:textId="309B97E9" w:rsidR="00EE335D" w:rsidRPr="00E55A48" w:rsidRDefault="003B14E4" w:rsidP="00EE335D">
      <w:pPr>
        <w:autoSpaceDE w:val="0"/>
        <w:autoSpaceDN w:val="0"/>
        <w:adjustRightInd w:val="0"/>
        <w:jc w:val="right"/>
        <w:rPr>
          <w:rFonts w:ascii="Trebuchet MS" w:hAnsi="Trebuchet MS" w:cs="Arial"/>
          <w:sz w:val="14"/>
          <w:szCs w:val="14"/>
        </w:rPr>
      </w:pPr>
      <w:r w:rsidRPr="00E55A48">
        <w:rPr>
          <w:rFonts w:ascii="Trebuchet MS" w:hAnsi="Trebuchet MS" w:cs="Arial"/>
          <w:sz w:val="14"/>
          <w:szCs w:val="14"/>
        </w:rPr>
        <w:t xml:space="preserve">Revised </w:t>
      </w:r>
      <w:r w:rsidR="00FA4D68">
        <w:rPr>
          <w:rFonts w:ascii="Trebuchet MS" w:hAnsi="Trebuchet MS" w:cs="Arial"/>
          <w:sz w:val="14"/>
          <w:szCs w:val="14"/>
        </w:rPr>
        <w:t>9</w:t>
      </w:r>
      <w:r w:rsidR="00B43F8F">
        <w:rPr>
          <w:rFonts w:ascii="Trebuchet MS" w:hAnsi="Trebuchet MS" w:cs="Arial"/>
          <w:sz w:val="14"/>
          <w:szCs w:val="14"/>
        </w:rPr>
        <w:t>/</w:t>
      </w:r>
      <w:r w:rsidR="004F5137">
        <w:rPr>
          <w:rFonts w:ascii="Trebuchet MS" w:hAnsi="Trebuchet MS" w:cs="Arial"/>
          <w:sz w:val="14"/>
          <w:szCs w:val="14"/>
        </w:rPr>
        <w:t>1</w:t>
      </w:r>
      <w:r w:rsidR="00B43F8F">
        <w:rPr>
          <w:rFonts w:ascii="Trebuchet MS" w:hAnsi="Trebuchet MS" w:cs="Arial"/>
          <w:sz w:val="14"/>
          <w:szCs w:val="14"/>
        </w:rPr>
        <w:t>/202</w:t>
      </w:r>
      <w:r w:rsidR="00EE1B70">
        <w:rPr>
          <w:rFonts w:ascii="Trebuchet MS" w:hAnsi="Trebuchet MS" w:cs="Arial"/>
          <w:sz w:val="14"/>
          <w:szCs w:val="14"/>
        </w:rPr>
        <w:t>1</w:t>
      </w:r>
    </w:p>
    <w:sectPr w:rsidR="00EE335D" w:rsidRPr="00E55A48" w:rsidSect="004923F8">
      <w:pgSz w:w="15840" w:h="12240" w:orient="landscape"/>
      <w:pgMar w:top="360" w:right="63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rebuchet MS,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BA7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CE29FD"/>
    <w:multiLevelType w:val="hybridMultilevel"/>
    <w:tmpl w:val="0C88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729E8"/>
    <w:multiLevelType w:val="hybridMultilevel"/>
    <w:tmpl w:val="3D66D82E"/>
    <w:lvl w:ilvl="0" w:tplc="2E42228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4C"/>
    <w:rsid w:val="00001293"/>
    <w:rsid w:val="00017871"/>
    <w:rsid w:val="00042CF3"/>
    <w:rsid w:val="00047AE1"/>
    <w:rsid w:val="00061051"/>
    <w:rsid w:val="0006680B"/>
    <w:rsid w:val="000705E2"/>
    <w:rsid w:val="00092658"/>
    <w:rsid w:val="000D002D"/>
    <w:rsid w:val="00106AFB"/>
    <w:rsid w:val="00157D14"/>
    <w:rsid w:val="0023623F"/>
    <w:rsid w:val="00242F40"/>
    <w:rsid w:val="002459AD"/>
    <w:rsid w:val="00254542"/>
    <w:rsid w:val="0027439E"/>
    <w:rsid w:val="00295EB8"/>
    <w:rsid w:val="002E51AB"/>
    <w:rsid w:val="002E6C61"/>
    <w:rsid w:val="002F7A4C"/>
    <w:rsid w:val="003002C3"/>
    <w:rsid w:val="00311AFC"/>
    <w:rsid w:val="0032429F"/>
    <w:rsid w:val="00342936"/>
    <w:rsid w:val="0035566A"/>
    <w:rsid w:val="003A23CE"/>
    <w:rsid w:val="003A7212"/>
    <w:rsid w:val="003B14E4"/>
    <w:rsid w:val="003C23DA"/>
    <w:rsid w:val="0040729A"/>
    <w:rsid w:val="004923F8"/>
    <w:rsid w:val="004E2CB6"/>
    <w:rsid w:val="004F5137"/>
    <w:rsid w:val="005632F1"/>
    <w:rsid w:val="005730D4"/>
    <w:rsid w:val="005D00B9"/>
    <w:rsid w:val="005D13D4"/>
    <w:rsid w:val="005D5F6A"/>
    <w:rsid w:val="005F5E36"/>
    <w:rsid w:val="00606964"/>
    <w:rsid w:val="00637A50"/>
    <w:rsid w:val="00673FD9"/>
    <w:rsid w:val="006843EA"/>
    <w:rsid w:val="00685567"/>
    <w:rsid w:val="006A03FC"/>
    <w:rsid w:val="006B5997"/>
    <w:rsid w:val="006B6539"/>
    <w:rsid w:val="006D5D0C"/>
    <w:rsid w:val="0071113C"/>
    <w:rsid w:val="00716B04"/>
    <w:rsid w:val="00776468"/>
    <w:rsid w:val="00784E9C"/>
    <w:rsid w:val="00785B96"/>
    <w:rsid w:val="007A119D"/>
    <w:rsid w:val="007E4853"/>
    <w:rsid w:val="007F1AD9"/>
    <w:rsid w:val="007F77D8"/>
    <w:rsid w:val="008047FE"/>
    <w:rsid w:val="00826D51"/>
    <w:rsid w:val="0086100F"/>
    <w:rsid w:val="00862602"/>
    <w:rsid w:val="008A3386"/>
    <w:rsid w:val="008F775D"/>
    <w:rsid w:val="00917622"/>
    <w:rsid w:val="00922DA6"/>
    <w:rsid w:val="00927B07"/>
    <w:rsid w:val="009404FA"/>
    <w:rsid w:val="00966895"/>
    <w:rsid w:val="00971500"/>
    <w:rsid w:val="009F460E"/>
    <w:rsid w:val="00A16A6A"/>
    <w:rsid w:val="00A246BE"/>
    <w:rsid w:val="00A8361D"/>
    <w:rsid w:val="00AC5460"/>
    <w:rsid w:val="00AD565C"/>
    <w:rsid w:val="00AF0666"/>
    <w:rsid w:val="00B12E52"/>
    <w:rsid w:val="00B43F8F"/>
    <w:rsid w:val="00B51711"/>
    <w:rsid w:val="00B67CBA"/>
    <w:rsid w:val="00C3112F"/>
    <w:rsid w:val="00CE7425"/>
    <w:rsid w:val="00D049F0"/>
    <w:rsid w:val="00D07855"/>
    <w:rsid w:val="00D57F09"/>
    <w:rsid w:val="00D63A35"/>
    <w:rsid w:val="00D82648"/>
    <w:rsid w:val="00D85355"/>
    <w:rsid w:val="00D9672F"/>
    <w:rsid w:val="00D97E20"/>
    <w:rsid w:val="00DC68A8"/>
    <w:rsid w:val="00E0651D"/>
    <w:rsid w:val="00E522E6"/>
    <w:rsid w:val="00E55A48"/>
    <w:rsid w:val="00EE1B70"/>
    <w:rsid w:val="00EE335D"/>
    <w:rsid w:val="00F13772"/>
    <w:rsid w:val="00F36C65"/>
    <w:rsid w:val="00F438F2"/>
    <w:rsid w:val="00F50791"/>
    <w:rsid w:val="00FA4D68"/>
    <w:rsid w:val="50A56C25"/>
    <w:rsid w:val="74A5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D43AA"/>
  <w14:defaultImageDpi w14:val="300"/>
  <w15:docId w15:val="{182A8157-FF0B-49F5-97D4-4D81D025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55"/>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3FC"/>
    <w:rPr>
      <w:rFonts w:ascii="Tahoma" w:hAnsi="Tahoma" w:cs="Tahoma"/>
      <w:sz w:val="16"/>
      <w:szCs w:val="16"/>
    </w:rPr>
  </w:style>
  <w:style w:type="character" w:customStyle="1" w:styleId="BalloonTextChar">
    <w:name w:val="Balloon Text Char"/>
    <w:link w:val="BalloonText"/>
    <w:uiPriority w:val="99"/>
    <w:semiHidden/>
    <w:rsid w:val="006A03FC"/>
    <w:rPr>
      <w:rFonts w:ascii="Tahoma" w:hAnsi="Tahoma" w:cs="Tahoma"/>
      <w:sz w:val="16"/>
      <w:szCs w:val="16"/>
    </w:rPr>
  </w:style>
  <w:style w:type="table" w:styleId="TableGrid">
    <w:name w:val="Table Grid"/>
    <w:basedOn w:val="TableNormal"/>
    <w:uiPriority w:val="59"/>
    <w:rsid w:val="00F50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7E20"/>
    <w:rPr>
      <w:color w:val="0000FF"/>
      <w:u w:val="single"/>
    </w:rPr>
  </w:style>
  <w:style w:type="paragraph" w:styleId="ListParagraph">
    <w:name w:val="List Paragraph"/>
    <w:basedOn w:val="Normal"/>
    <w:uiPriority w:val="72"/>
    <w:rsid w:val="00300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epwaterind.org"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epwaterin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A46DB-0A60-434D-8797-CE02BA02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Pancoast</dc:creator>
  <cp:keywords/>
  <cp:lastModifiedBy>Shameka Turner</cp:lastModifiedBy>
  <cp:revision>2</cp:revision>
  <cp:lastPrinted>2021-07-28T15:21:00Z</cp:lastPrinted>
  <dcterms:created xsi:type="dcterms:W3CDTF">2021-07-30T20:37:00Z</dcterms:created>
  <dcterms:modified xsi:type="dcterms:W3CDTF">2021-07-30T20:37:00Z</dcterms:modified>
</cp:coreProperties>
</file>